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60419309"/>
        <w:docPartObj>
          <w:docPartGallery w:val="Cover Pages"/>
          <w:docPartUnique/>
        </w:docPartObj>
      </w:sdtPr>
      <w:sdtEndPr/>
      <w:sdtContent>
        <w:tbl>
          <w:tblPr>
            <w:tblW w:w="0" w:type="auto"/>
            <w:tblCellMar>
              <w:left w:w="0" w:type="dxa"/>
              <w:right w:w="0" w:type="dxa"/>
            </w:tblCellMar>
            <w:tblLook w:val="04A0" w:firstRow="1" w:lastRow="0" w:firstColumn="1" w:lastColumn="0" w:noHBand="0" w:noVBand="1"/>
          </w:tblPr>
          <w:tblGrid>
            <w:gridCol w:w="5386"/>
            <w:gridCol w:w="4537"/>
          </w:tblGrid>
          <w:tr w:rsidR="00733F70" w:rsidRPr="00AD055D" w:rsidTr="00485C3F">
            <w:trPr>
              <w:trHeight w:val="1559"/>
            </w:trPr>
            <w:tc>
              <w:tcPr>
                <w:tcW w:w="5386" w:type="dxa"/>
                <w:tcBorders>
                  <w:top w:val="nil"/>
                  <w:left w:val="nil"/>
                  <w:right w:val="nil"/>
                </w:tcBorders>
                <w:shd w:val="clear" w:color="auto" w:fill="auto"/>
              </w:tcPr>
              <w:p w:rsidR="00733F70" w:rsidRPr="001C0E0F" w:rsidRDefault="00485C3F" w:rsidP="00C43785">
                <w:r>
                  <w:rPr>
                    <w:noProof/>
                    <w:lang w:eastAsia="nl-BE"/>
                  </w:rPr>
                  <w:drawing>
                    <wp:anchor distT="0" distB="0" distL="114300" distR="114300" simplePos="0" relativeHeight="251668479" behindDoc="1" locked="0" layoutInCell="1" allowOverlap="1" wp14:anchorId="2D67BC06" wp14:editId="7FA50E1D">
                      <wp:simplePos x="0" y="0"/>
                      <wp:positionH relativeFrom="column">
                        <wp:posOffset>-3175</wp:posOffset>
                      </wp:positionH>
                      <wp:positionV relativeFrom="paragraph">
                        <wp:posOffset>5080</wp:posOffset>
                      </wp:positionV>
                      <wp:extent cx="6336665" cy="1715770"/>
                      <wp:effectExtent l="0" t="0" r="698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0">
                                <a:extLst>
                                  <a:ext uri="{28A0092B-C50C-407E-A947-70E740481C1C}">
                                    <a14:useLocalDpi xmlns:a14="http://schemas.microsoft.com/office/drawing/2010/main" val="0"/>
                                  </a:ext>
                                </a:extLst>
                              </a:blip>
                              <a:stretch>
                                <a:fillRect/>
                              </a:stretch>
                            </pic:blipFill>
                            <pic:spPr>
                              <a:xfrm>
                                <a:off x="0" y="0"/>
                                <a:ext cx="6336665" cy="1715770"/>
                              </a:xfrm>
                              <a:prstGeom prst="rect">
                                <a:avLst/>
                              </a:prstGeom>
                            </pic:spPr>
                          </pic:pic>
                        </a:graphicData>
                      </a:graphic>
                      <wp14:sizeRelH relativeFrom="page">
                        <wp14:pctWidth>0</wp14:pctWidth>
                      </wp14:sizeRelH>
                      <wp14:sizeRelV relativeFrom="page">
                        <wp14:pctHeight>0</wp14:pctHeight>
                      </wp14:sizeRelV>
                    </wp:anchor>
                  </w:drawing>
                </w:r>
                <w:r w:rsidR="00AB002B">
                  <w:t xml:space="preserve">        </w:t>
                </w:r>
              </w:p>
            </w:tc>
            <w:tc>
              <w:tcPr>
                <w:tcW w:w="4537" w:type="dxa"/>
                <w:tcBorders>
                  <w:top w:val="nil"/>
                  <w:left w:val="nil"/>
                  <w:right w:val="nil"/>
                </w:tcBorders>
                <w:shd w:val="clear" w:color="auto" w:fill="auto"/>
                <w:tcMar>
                  <w:right w:w="567" w:type="dxa"/>
                </w:tcMar>
              </w:tcPr>
              <w:p w:rsidR="00733F70" w:rsidRPr="001C0E0F" w:rsidRDefault="00733F70" w:rsidP="007852DA"/>
            </w:tc>
          </w:tr>
          <w:tr w:rsidR="00733F70" w:rsidRPr="00AD055D" w:rsidTr="00631805">
            <w:trPr>
              <w:trHeight w:val="1126"/>
            </w:trPr>
            <w:tc>
              <w:tcPr>
                <w:tcW w:w="9923" w:type="dxa"/>
                <w:gridSpan w:val="2"/>
                <w:tcBorders>
                  <w:top w:val="nil"/>
                  <w:left w:val="nil"/>
                  <w:right w:val="nil"/>
                </w:tcBorders>
                <w:shd w:val="clear" w:color="auto" w:fill="auto"/>
                <w:vAlign w:val="bottom"/>
              </w:tcPr>
              <w:sdt>
                <w:sdtPr>
                  <w:alias w:val="Verslagtitel2"/>
                  <w:tag w:val="Verslagtitel2"/>
                  <w:id w:val="-1790039293"/>
                </w:sdtPr>
                <w:sdtEndPr/>
                <w:sdtContent>
                  <w:p w:rsidR="00EA38CE" w:rsidRDefault="002964C6" w:rsidP="00EA3AA3">
                    <w:pPr>
                      <w:pStyle w:val="Titel-verslagZwart"/>
                      <w:ind w:right="284"/>
                      <w:rPr>
                        <w:szCs w:val="28"/>
                      </w:rPr>
                    </w:pPr>
                    <w:r w:rsidRPr="002964C6">
                      <w:rPr>
                        <w:szCs w:val="28"/>
                      </w:rPr>
                      <w:t>nota</w:t>
                    </w:r>
                  </w:p>
                  <w:p w:rsidR="00733F70" w:rsidRPr="00CF2B9B" w:rsidRDefault="00EA38CE" w:rsidP="00EA3AA3">
                    <w:pPr>
                      <w:pStyle w:val="Titel-verslagZwart"/>
                      <w:ind w:right="284"/>
                    </w:pPr>
                    <w:r>
                      <w:rPr>
                        <w:szCs w:val="28"/>
                      </w:rPr>
                      <w:t xml:space="preserve">kilometerheffing </w:t>
                    </w:r>
                  </w:p>
                </w:sdtContent>
              </w:sdt>
            </w:tc>
          </w:tr>
          <w:tr w:rsidR="00733F70" w:rsidTr="00485C3F">
            <w:trPr>
              <w:trHeight w:val="794"/>
            </w:trPr>
            <w:tc>
              <w:tcPr>
                <w:tcW w:w="9923" w:type="dxa"/>
                <w:gridSpan w:val="2"/>
                <w:tcBorders>
                  <w:top w:val="nil"/>
                  <w:left w:val="nil"/>
                  <w:bottom w:val="nil"/>
                  <w:right w:val="nil"/>
                </w:tcBorders>
                <w:shd w:val="clear" w:color="auto" w:fill="auto"/>
                <w:vAlign w:val="bottom"/>
              </w:tcPr>
              <w:p w:rsidR="00733F70" w:rsidRPr="00975475" w:rsidRDefault="005217B8" w:rsidP="001D6BB2">
                <w:pPr>
                  <w:pStyle w:val="Datumzwarteheader"/>
                </w:pPr>
                <w:sdt>
                  <w:sdtPr>
                    <w:alias w:val="DatumHeder"/>
                    <w:tag w:val="DatumHeder"/>
                    <w:id w:val="1824472883"/>
                    <w:date w:fullDate="2015-11-03T00:00:00Z">
                      <w:dateFormat w:val="d MMMM yyyy"/>
                      <w:lid w:val="nl-BE"/>
                      <w:storeMappedDataAs w:val="dateTime"/>
                      <w:calendar w:val="gregorian"/>
                    </w:date>
                  </w:sdtPr>
                  <w:sdtEndPr/>
                  <w:sdtContent>
                    <w:r w:rsidR="001D6BB2">
                      <w:t>3 november 2015</w:t>
                    </w:r>
                  </w:sdtContent>
                </w:sdt>
                <w:r w:rsidR="00733F70">
                  <w:t xml:space="preserve">                     </w:t>
                </w:r>
                <w:r w:rsidR="00733F70" w:rsidRPr="00975475">
                  <w:t xml:space="preserve"> </w:t>
                </w:r>
              </w:p>
            </w:tc>
          </w:tr>
        </w:tbl>
        <w:p w:rsidR="00733F70" w:rsidRDefault="00733F70" w:rsidP="007852DA"/>
        <w:tbl>
          <w:tblPr>
            <w:tblW w:w="0" w:type="auto"/>
            <w:tblInd w:w="567" w:type="dxa"/>
            <w:tblBorders>
              <w:bottom w:val="single" w:sz="2" w:space="0" w:color="auto"/>
              <w:insideH w:val="single" w:sz="2" w:space="0" w:color="auto"/>
            </w:tblBorders>
            <w:tblLook w:val="04A0" w:firstRow="1" w:lastRow="0" w:firstColumn="1" w:lastColumn="0" w:noHBand="0" w:noVBand="1"/>
          </w:tblPr>
          <w:tblGrid>
            <w:gridCol w:w="3070"/>
            <w:gridCol w:w="4126"/>
          </w:tblGrid>
          <w:tr w:rsidR="00733F70" w:rsidRPr="00733F70" w:rsidTr="00E14E06">
            <w:trPr>
              <w:trHeight w:val="227"/>
            </w:trPr>
            <w:tc>
              <w:tcPr>
                <w:tcW w:w="3070" w:type="dxa"/>
                <w:tcMar>
                  <w:top w:w="28" w:type="dxa"/>
                  <w:left w:w="0" w:type="dxa"/>
                  <w:bottom w:w="0" w:type="dxa"/>
                  <w:right w:w="0" w:type="dxa"/>
                </w:tcMar>
                <w:vAlign w:val="bottom"/>
              </w:tcPr>
              <w:p w:rsidR="00733F70" w:rsidRPr="00733F70" w:rsidRDefault="002964C6" w:rsidP="00E14E06">
                <w:pPr>
                  <w:jc w:val="left"/>
                  <w:rPr>
                    <w:b/>
                    <w:bCs/>
                    <w:caps/>
                  </w:rPr>
                </w:pPr>
                <w:r w:rsidRPr="002964C6">
                  <w:rPr>
                    <w:b/>
                    <w:bCs/>
                    <w:caps/>
                  </w:rPr>
                  <w:t>nota opgemaakt door</w:t>
                </w:r>
              </w:p>
            </w:tc>
            <w:tc>
              <w:tcPr>
                <w:tcW w:w="4126" w:type="dxa"/>
                <w:tcMar>
                  <w:top w:w="28" w:type="dxa"/>
                  <w:left w:w="0" w:type="dxa"/>
                  <w:bottom w:w="0" w:type="dxa"/>
                  <w:right w:w="0" w:type="dxa"/>
                </w:tcMar>
                <w:vAlign w:val="bottom"/>
              </w:tcPr>
              <w:p w:rsidR="00733F70" w:rsidRPr="00733F70" w:rsidRDefault="00EA38CE" w:rsidP="00E14E06">
                <w:pPr>
                  <w:jc w:val="left"/>
                </w:pPr>
                <w:r>
                  <w:t>Margo Swerts</w:t>
                </w:r>
              </w:p>
            </w:tc>
          </w:tr>
          <w:tr w:rsidR="00733F70" w:rsidRPr="00733F70" w:rsidTr="00E14E06">
            <w:trPr>
              <w:trHeight w:val="227"/>
            </w:trPr>
            <w:tc>
              <w:tcPr>
                <w:tcW w:w="3070" w:type="dxa"/>
                <w:tcMar>
                  <w:top w:w="28" w:type="dxa"/>
                  <w:left w:w="0" w:type="dxa"/>
                  <w:bottom w:w="0" w:type="dxa"/>
                  <w:right w:w="0" w:type="dxa"/>
                </w:tcMar>
                <w:vAlign w:val="bottom"/>
              </w:tcPr>
              <w:p w:rsidR="00733F70" w:rsidRPr="00733F70" w:rsidRDefault="002964C6" w:rsidP="00E14E06">
                <w:pPr>
                  <w:jc w:val="left"/>
                  <w:rPr>
                    <w:b/>
                    <w:bCs/>
                    <w:caps/>
                  </w:rPr>
                </w:pPr>
                <w:r w:rsidRPr="002964C6">
                  <w:rPr>
                    <w:b/>
                    <w:bCs/>
                    <w:caps/>
                  </w:rPr>
                  <w:t>DOSSIERNR°</w:t>
                </w:r>
              </w:p>
            </w:tc>
            <w:tc>
              <w:tcPr>
                <w:tcW w:w="4126" w:type="dxa"/>
                <w:tcMar>
                  <w:top w:w="28" w:type="dxa"/>
                  <w:left w:w="0" w:type="dxa"/>
                  <w:bottom w:w="0" w:type="dxa"/>
                  <w:right w:w="0" w:type="dxa"/>
                </w:tcMar>
                <w:vAlign w:val="bottom"/>
              </w:tcPr>
              <w:p w:rsidR="00733F70" w:rsidRPr="00733F70" w:rsidRDefault="002964C6" w:rsidP="00E14E06">
                <w:pPr>
                  <w:jc w:val="left"/>
                </w:pPr>
                <w:r>
                  <w:t>00000</w:t>
                </w:r>
              </w:p>
            </w:tc>
          </w:tr>
        </w:tbl>
        <w:p w:rsidR="00733F70" w:rsidRDefault="00733F70" w:rsidP="007852DA"/>
        <w:p w:rsidR="00121B50" w:rsidRDefault="00121B50" w:rsidP="00F80F45"/>
        <w:p w:rsidR="004C1C39" w:rsidRDefault="004C1C39" w:rsidP="007852DA"/>
        <w:p w:rsidR="00F80F45" w:rsidRDefault="00F80F45" w:rsidP="007852DA"/>
        <w:p w:rsidR="00F80F45" w:rsidRDefault="00F80F45" w:rsidP="007852DA"/>
        <w:p w:rsidR="00F80F45" w:rsidRDefault="00F80F45" w:rsidP="007852DA"/>
        <w:p w:rsidR="00F80F45" w:rsidRDefault="00F80F45" w:rsidP="007852DA"/>
        <w:p w:rsidR="00F80F45" w:rsidRDefault="00F80F45" w:rsidP="007852DA"/>
        <w:p w:rsidR="00121B50" w:rsidRDefault="00121B50" w:rsidP="00F80F45"/>
        <w:p w:rsidR="00733F70" w:rsidRDefault="00733F70" w:rsidP="007852DA"/>
        <w:p w:rsidR="00733F70" w:rsidRDefault="00733F70" w:rsidP="007852DA"/>
        <w:p w:rsidR="005A36B0" w:rsidRPr="00E377B6" w:rsidRDefault="005217B8" w:rsidP="0083338E">
          <w:pPr>
            <w:ind w:left="360"/>
          </w:pPr>
        </w:p>
      </w:sdtContent>
    </w:sdt>
    <w:p w:rsidR="00975475" w:rsidRPr="000431F9" w:rsidRDefault="000431F9" w:rsidP="007852DA">
      <w:pPr>
        <w:rPr>
          <w:rFonts w:ascii="Arial Narrow" w:hAnsi="Arial Narrow" w:cs="Arial Narrow"/>
          <w:color w:val="000000"/>
          <w:kern w:val="0"/>
          <w:sz w:val="13"/>
          <w:szCs w:val="13"/>
          <w:lang w:val="nl-NL"/>
        </w:rPr>
      </w:pPr>
      <w:r w:rsidRPr="000431F9">
        <w:rPr>
          <w:rFonts w:ascii="Arial Narrow" w:hAnsi="Arial Narrow" w:cs="Arial Narrow"/>
          <w:noProof/>
          <w:color w:val="000000"/>
          <w:kern w:val="0"/>
          <w:sz w:val="13"/>
          <w:szCs w:val="13"/>
          <w:lang w:eastAsia="nl-BE"/>
        </w:rPr>
        <mc:AlternateContent>
          <mc:Choice Requires="wps">
            <w:drawing>
              <wp:anchor distT="0" distB="0" distL="114300" distR="114300" simplePos="0" relativeHeight="251669503" behindDoc="0" locked="1" layoutInCell="1" allowOverlap="1" wp14:anchorId="1A786E78" wp14:editId="1932AB84">
                <wp:simplePos x="0" y="0"/>
                <wp:positionH relativeFrom="column">
                  <wp:posOffset>1191260</wp:posOffset>
                </wp:positionH>
                <wp:positionV relativeFrom="page">
                  <wp:posOffset>9909175</wp:posOffset>
                </wp:positionV>
                <wp:extent cx="5039995" cy="432000"/>
                <wp:effectExtent l="0" t="0" r="8255" b="6350"/>
                <wp:wrapNone/>
                <wp:docPr id="1" name="Tekstvak 1"/>
                <wp:cNvGraphicFramePr/>
                <a:graphic xmlns:a="http://schemas.openxmlformats.org/drawingml/2006/main">
                  <a:graphicData uri="http://schemas.microsoft.com/office/word/2010/wordprocessingShape">
                    <wps:wsp>
                      <wps:cNvSpPr txBox="1"/>
                      <wps:spPr>
                        <a:xfrm>
                          <a:off x="0" y="0"/>
                          <a:ext cx="5039995" cy="432000"/>
                        </a:xfrm>
                        <a:prstGeom prst="rect">
                          <a:avLst/>
                        </a:prstGeom>
                        <a:noFill/>
                        <a:ln w="6350">
                          <a:noFill/>
                        </a:ln>
                      </wps:spPr>
                      <wps:txbx>
                        <w:txbxContent>
                          <w:tbl>
                            <w:tblPr>
                              <w:tblStyle w:val="VoorbladFotterTBL"/>
                              <w:tblW w:w="0" w:type="auto"/>
                              <w:tblLayout w:type="fixed"/>
                              <w:tblCellMar>
                                <w:left w:w="0" w:type="dxa"/>
                                <w:right w:w="0" w:type="dxa"/>
                              </w:tblCellMar>
                              <w:tblLook w:val="04A0" w:firstRow="1" w:lastRow="0" w:firstColumn="1" w:lastColumn="0" w:noHBand="0" w:noVBand="1"/>
                            </w:tblPr>
                            <w:tblGrid>
                              <w:gridCol w:w="2552"/>
                              <w:gridCol w:w="3538"/>
                              <w:gridCol w:w="1852"/>
                            </w:tblGrid>
                            <w:tr w:rsidR="00E56622" w:rsidTr="004C1C39">
                              <w:trPr>
                                <w:trHeight w:val="143"/>
                              </w:trPr>
                              <w:tc>
                                <w:tcPr>
                                  <w:tcW w:w="2552" w:type="dxa"/>
                                  <w:vAlign w:val="center"/>
                                </w:tcPr>
                                <w:p w:rsidR="00E56622" w:rsidRPr="00F65A4F" w:rsidRDefault="00E56622" w:rsidP="00772BB2">
                                  <w:pPr>
                                    <w:autoSpaceDE w:val="0"/>
                                    <w:autoSpaceDN w:val="0"/>
                                    <w:adjustRightInd w:val="0"/>
                                    <w:spacing w:line="240" w:lineRule="atLeast"/>
                                    <w:textAlignment w:val="center"/>
                                    <w:rPr>
                                      <w:rFonts w:ascii="Arial Narrow" w:hAnsi="Arial Narrow" w:cs="Arial Narrow"/>
                                      <w:color w:val="000000"/>
                                      <w:kern w:val="0"/>
                                      <w:sz w:val="13"/>
                                      <w:szCs w:val="13"/>
                                      <w:lang w:val="nl-NL"/>
                                    </w:rPr>
                                  </w:pPr>
                                  <w:r w:rsidRPr="00F65A4F">
                                    <w:rPr>
                                      <w:rFonts w:ascii="Arial Narrow" w:hAnsi="Arial Narrow" w:cs="Arial Narrow"/>
                                      <w:color w:val="000000"/>
                                      <w:kern w:val="0"/>
                                      <w:sz w:val="13"/>
                                      <w:szCs w:val="13"/>
                                      <w:lang w:val="nl-NL"/>
                                    </w:rPr>
                                    <w:t>WVI</w:t>
                                  </w:r>
                                </w:p>
                              </w:tc>
                              <w:tc>
                                <w:tcPr>
                                  <w:tcW w:w="3538" w:type="dxa"/>
                                  <w:vAlign w:val="center"/>
                                </w:tcPr>
                                <w:p w:rsidR="00E56622" w:rsidRPr="00F65A4F" w:rsidRDefault="00E56622" w:rsidP="00E56622">
                                  <w:pPr>
                                    <w:autoSpaceDE w:val="0"/>
                                    <w:autoSpaceDN w:val="0"/>
                                    <w:adjustRightInd w:val="0"/>
                                    <w:spacing w:line="240" w:lineRule="atLeast"/>
                                    <w:textAlignment w:val="center"/>
                                    <w:rPr>
                                      <w:rFonts w:ascii="Arial Narrow" w:hAnsi="Arial Narrow" w:cs="Arial Narrow"/>
                                      <w:color w:val="000000"/>
                                      <w:kern w:val="0"/>
                                      <w:sz w:val="13"/>
                                      <w:szCs w:val="13"/>
                                      <w:lang w:val="nl-NL"/>
                                    </w:rPr>
                                  </w:pPr>
                                  <w:r w:rsidRPr="00F65A4F">
                                    <w:rPr>
                                      <w:rFonts w:ascii="Arial Narrow" w:hAnsi="Arial Narrow" w:cs="Arial Narrow"/>
                                      <w:color w:val="000000"/>
                                      <w:kern w:val="0"/>
                                      <w:sz w:val="13"/>
                                      <w:szCs w:val="13"/>
                                      <w:lang w:val="nl-NL"/>
                                    </w:rPr>
                                    <w:t>BARON RUZETTELAAN 35</w:t>
                                  </w:r>
                                </w:p>
                              </w:tc>
                              <w:tc>
                                <w:tcPr>
                                  <w:tcW w:w="1852" w:type="dxa"/>
                                </w:tcPr>
                                <w:p w:rsidR="00E56622" w:rsidRPr="00F65A4F" w:rsidRDefault="00E56622" w:rsidP="00772BB2">
                                  <w:pPr>
                                    <w:autoSpaceDE w:val="0"/>
                                    <w:autoSpaceDN w:val="0"/>
                                    <w:adjustRightInd w:val="0"/>
                                    <w:spacing w:line="240" w:lineRule="atLeast"/>
                                    <w:textAlignment w:val="center"/>
                                    <w:rPr>
                                      <w:rFonts w:ascii="Arial Narrow" w:hAnsi="Arial Narrow" w:cs="Arial Narrow"/>
                                      <w:color w:val="000000"/>
                                      <w:kern w:val="0"/>
                                      <w:sz w:val="13"/>
                                      <w:szCs w:val="13"/>
                                      <w:lang w:val="nl-NL"/>
                                    </w:rPr>
                                  </w:pPr>
                                  <w:r w:rsidRPr="00F65A4F">
                                    <w:rPr>
                                      <w:rFonts w:ascii="Arial Narrow" w:hAnsi="Arial Narrow"/>
                                      <w:sz w:val="13"/>
                                      <w:szCs w:val="13"/>
                                    </w:rPr>
                                    <w:t>T +32 50 36 71 71</w:t>
                                  </w:r>
                                </w:p>
                              </w:tc>
                            </w:tr>
                            <w:tr w:rsidR="00E56622" w:rsidTr="009D5B8A">
                              <w:trPr>
                                <w:trHeight w:val="283"/>
                              </w:trPr>
                              <w:tc>
                                <w:tcPr>
                                  <w:tcW w:w="2552" w:type="dxa"/>
                                </w:tcPr>
                                <w:p w:rsidR="00E56622" w:rsidRPr="00F65A4F" w:rsidRDefault="00E56622" w:rsidP="009D5B8A">
                                  <w:pPr>
                                    <w:widowControl w:val="0"/>
                                    <w:autoSpaceDE w:val="0"/>
                                    <w:autoSpaceDN w:val="0"/>
                                    <w:adjustRightInd w:val="0"/>
                                    <w:spacing w:line="240" w:lineRule="atLeast"/>
                                    <w:textAlignment w:val="center"/>
                                    <w:textboxTightWrap w:val="allLines"/>
                                    <w:rPr>
                                      <w:rFonts w:ascii="Arial Narrow" w:hAnsi="Arial Narrow" w:cs="Arial Narrow"/>
                                      <w:color w:val="000000"/>
                                      <w:kern w:val="0"/>
                                      <w:sz w:val="13"/>
                                      <w:szCs w:val="13"/>
                                      <w:lang w:val="nl-NL"/>
                                    </w:rPr>
                                  </w:pPr>
                                  <w:r w:rsidRPr="00F65A4F">
                                    <w:rPr>
                                      <w:rFonts w:ascii="Arial Narrow" w:hAnsi="Arial Narrow" w:cs="Arial Narrow"/>
                                      <w:color w:val="000000"/>
                                      <w:kern w:val="0"/>
                                      <w:sz w:val="13"/>
                                      <w:szCs w:val="13"/>
                                      <w:lang w:val="nl-NL"/>
                                    </w:rPr>
                                    <w:t>www.wvi.be</w:t>
                                  </w:r>
                                </w:p>
                              </w:tc>
                              <w:tc>
                                <w:tcPr>
                                  <w:tcW w:w="3538" w:type="dxa"/>
                                </w:tcPr>
                                <w:p w:rsidR="00E56622" w:rsidRPr="00F65A4F" w:rsidRDefault="00E56622" w:rsidP="009D5B8A">
                                  <w:pPr>
                                    <w:widowControl w:val="0"/>
                                    <w:autoSpaceDE w:val="0"/>
                                    <w:autoSpaceDN w:val="0"/>
                                    <w:adjustRightInd w:val="0"/>
                                    <w:spacing w:line="240" w:lineRule="atLeast"/>
                                    <w:textAlignment w:val="center"/>
                                    <w:textboxTightWrap w:val="allLines"/>
                                    <w:rPr>
                                      <w:rFonts w:ascii="Arial Narrow" w:hAnsi="Arial Narrow" w:cs="Arial Narrow"/>
                                      <w:color w:val="000000"/>
                                      <w:kern w:val="0"/>
                                      <w:sz w:val="13"/>
                                      <w:szCs w:val="13"/>
                                      <w:lang w:val="nl-NL"/>
                                    </w:rPr>
                                  </w:pPr>
                                  <w:r w:rsidRPr="00F65A4F">
                                    <w:rPr>
                                      <w:rFonts w:ascii="Arial Narrow" w:hAnsi="Arial Narrow" w:cs="Arial Narrow"/>
                                      <w:color w:val="000000"/>
                                      <w:kern w:val="0"/>
                                      <w:sz w:val="13"/>
                                      <w:szCs w:val="13"/>
                                      <w:lang w:val="nl-NL"/>
                                    </w:rPr>
                                    <w:t>8310 BRUGGE</w:t>
                                  </w:r>
                                </w:p>
                              </w:tc>
                              <w:tc>
                                <w:tcPr>
                                  <w:tcW w:w="1852" w:type="dxa"/>
                                </w:tcPr>
                                <w:p w:rsidR="00E56622" w:rsidRPr="00F65A4F" w:rsidRDefault="00E56622" w:rsidP="009D5B8A">
                                  <w:pPr>
                                    <w:widowControl w:val="0"/>
                                    <w:autoSpaceDE w:val="0"/>
                                    <w:autoSpaceDN w:val="0"/>
                                    <w:adjustRightInd w:val="0"/>
                                    <w:spacing w:line="240" w:lineRule="atLeast"/>
                                    <w:textAlignment w:val="center"/>
                                    <w:textboxTightWrap w:val="allLines"/>
                                    <w:rPr>
                                      <w:rFonts w:ascii="Arial Narrow" w:hAnsi="Arial Narrow" w:cs="Arial Narrow"/>
                                      <w:color w:val="000000"/>
                                      <w:kern w:val="0"/>
                                      <w:sz w:val="13"/>
                                      <w:szCs w:val="13"/>
                                      <w:lang w:val="nl-NL"/>
                                    </w:rPr>
                                  </w:pPr>
                                  <w:r w:rsidRPr="00F65A4F">
                                    <w:rPr>
                                      <w:rFonts w:ascii="Arial Narrow" w:hAnsi="Arial Narrow" w:cs="Arial Narrow"/>
                                      <w:color w:val="000000"/>
                                      <w:kern w:val="0"/>
                                      <w:sz w:val="13"/>
                                      <w:szCs w:val="13"/>
                                      <w:lang w:val="nl-NL"/>
                                    </w:rPr>
                                    <w:t>E wvi@wvi.be</w:t>
                                  </w:r>
                                </w:p>
                              </w:tc>
                            </w:tr>
                          </w:tbl>
                          <w:p w:rsidR="00E56622" w:rsidRDefault="00E56622" w:rsidP="001C634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left:0;text-align:left;margin-left:93.8pt;margin-top:780.25pt;width:396.85pt;height:34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" filled="f" stroked="f" strokeweight=".5pt">
                <v:textbox inset="0,0,0,0">
                  <w:txbxContent>
                    <w:tbl>
                      <w:tblPr>
                        <w:tblStyle w:val="VoorbladFotterTBL"/>
                        <w:tblW w:w="0" w:type="auto"/>
                        <w:tblLayout w:type="fixed"/>
                        <w:tblCellMar>
                          <w:left w:w="0" w:type="dxa"/>
                          <w:right w:w="0" w:type="dxa"/>
                        </w:tblCellMar>
                        <w:tblLook w:val="04A0" w:firstRow="1" w:lastRow="0" w:firstColumn="1" w:lastColumn="0" w:noHBand="0" w:noVBand="1"/>
                      </w:tblPr>
                      <w:tblGrid>
                        <w:gridCol w:w="2552"/>
                        <w:gridCol w:w="3538"/>
                        <w:gridCol w:w="1852"/>
                      </w:tblGrid>
                      <w:tr w:rsidR="00E56622" w:rsidTr="004C1C39">
                        <w:trPr>
                          <w:trHeight w:val="143"/>
                        </w:trPr>
                        <w:tc>
                          <w:tcPr>
                            <w:tcW w:w="2552" w:type="dxa"/>
                            <w:vAlign w:val="center"/>
                          </w:tcPr>
                          <w:p w:rsidR="00E56622" w:rsidRPr="00F65A4F" w:rsidRDefault="00E56622" w:rsidP="00772BB2">
                            <w:pPr>
                              <w:autoSpaceDE w:val="0"/>
                              <w:autoSpaceDN w:val="0"/>
                              <w:adjustRightInd w:val="0"/>
                              <w:spacing w:line="240" w:lineRule="atLeast"/>
                              <w:textAlignment w:val="center"/>
                              <w:rPr>
                                <w:rFonts w:ascii="Arial Narrow" w:hAnsi="Arial Narrow" w:cs="Arial Narrow"/>
                                <w:color w:val="000000"/>
                                <w:kern w:val="0"/>
                                <w:sz w:val="13"/>
                                <w:szCs w:val="13"/>
                                <w:lang w:val="nl-NL"/>
                              </w:rPr>
                            </w:pPr>
                            <w:r w:rsidRPr="00F65A4F">
                              <w:rPr>
                                <w:rFonts w:ascii="Arial Narrow" w:hAnsi="Arial Narrow" w:cs="Arial Narrow"/>
                                <w:color w:val="000000"/>
                                <w:kern w:val="0"/>
                                <w:sz w:val="13"/>
                                <w:szCs w:val="13"/>
                                <w:lang w:val="nl-NL"/>
                              </w:rPr>
                              <w:t>WVI</w:t>
                            </w:r>
                          </w:p>
                        </w:tc>
                        <w:tc>
                          <w:tcPr>
                            <w:tcW w:w="3538" w:type="dxa"/>
                            <w:vAlign w:val="center"/>
                          </w:tcPr>
                          <w:p w:rsidR="00E56622" w:rsidRPr="00F65A4F" w:rsidRDefault="00E56622" w:rsidP="00E56622">
                            <w:pPr>
                              <w:autoSpaceDE w:val="0"/>
                              <w:autoSpaceDN w:val="0"/>
                              <w:adjustRightInd w:val="0"/>
                              <w:spacing w:line="240" w:lineRule="atLeast"/>
                              <w:textAlignment w:val="center"/>
                              <w:rPr>
                                <w:rFonts w:ascii="Arial Narrow" w:hAnsi="Arial Narrow" w:cs="Arial Narrow"/>
                                <w:color w:val="000000"/>
                                <w:kern w:val="0"/>
                                <w:sz w:val="13"/>
                                <w:szCs w:val="13"/>
                                <w:lang w:val="nl-NL"/>
                              </w:rPr>
                            </w:pPr>
                            <w:r w:rsidRPr="00F65A4F">
                              <w:rPr>
                                <w:rFonts w:ascii="Arial Narrow" w:hAnsi="Arial Narrow" w:cs="Arial Narrow"/>
                                <w:color w:val="000000"/>
                                <w:kern w:val="0"/>
                                <w:sz w:val="13"/>
                                <w:szCs w:val="13"/>
                                <w:lang w:val="nl-NL"/>
                              </w:rPr>
                              <w:t>BARON RUZETTELAAN 35</w:t>
                            </w:r>
                          </w:p>
                        </w:tc>
                        <w:tc>
                          <w:tcPr>
                            <w:tcW w:w="1852" w:type="dxa"/>
                          </w:tcPr>
                          <w:p w:rsidR="00E56622" w:rsidRPr="00F65A4F" w:rsidRDefault="00E56622" w:rsidP="00772BB2">
                            <w:pPr>
                              <w:autoSpaceDE w:val="0"/>
                              <w:autoSpaceDN w:val="0"/>
                              <w:adjustRightInd w:val="0"/>
                              <w:spacing w:line="240" w:lineRule="atLeast"/>
                              <w:textAlignment w:val="center"/>
                              <w:rPr>
                                <w:rFonts w:ascii="Arial Narrow" w:hAnsi="Arial Narrow" w:cs="Arial Narrow"/>
                                <w:color w:val="000000"/>
                                <w:kern w:val="0"/>
                                <w:sz w:val="13"/>
                                <w:szCs w:val="13"/>
                                <w:lang w:val="nl-NL"/>
                              </w:rPr>
                            </w:pPr>
                            <w:r w:rsidRPr="00F65A4F">
                              <w:rPr>
                                <w:rFonts w:ascii="Arial Narrow" w:hAnsi="Arial Narrow"/>
                                <w:sz w:val="13"/>
                                <w:szCs w:val="13"/>
                              </w:rPr>
                              <w:t>T +32 50 36 71 71</w:t>
                            </w:r>
                          </w:p>
                        </w:tc>
                      </w:tr>
                      <w:tr w:rsidR="00E56622" w:rsidTr="009D5B8A">
                        <w:trPr>
                          <w:trHeight w:val="283"/>
                        </w:trPr>
                        <w:tc>
                          <w:tcPr>
                            <w:tcW w:w="2552" w:type="dxa"/>
                          </w:tcPr>
                          <w:p w:rsidR="00E56622" w:rsidRPr="00F65A4F" w:rsidRDefault="00E56622" w:rsidP="009D5B8A">
                            <w:pPr>
                              <w:widowControl w:val="0"/>
                              <w:autoSpaceDE w:val="0"/>
                              <w:autoSpaceDN w:val="0"/>
                              <w:adjustRightInd w:val="0"/>
                              <w:spacing w:line="240" w:lineRule="atLeast"/>
                              <w:textAlignment w:val="center"/>
                              <w:textboxTightWrap w:val="allLines"/>
                              <w:rPr>
                                <w:rFonts w:ascii="Arial Narrow" w:hAnsi="Arial Narrow" w:cs="Arial Narrow"/>
                                <w:color w:val="000000"/>
                                <w:kern w:val="0"/>
                                <w:sz w:val="13"/>
                                <w:szCs w:val="13"/>
                                <w:lang w:val="nl-NL"/>
                              </w:rPr>
                            </w:pPr>
                            <w:r w:rsidRPr="00F65A4F">
                              <w:rPr>
                                <w:rFonts w:ascii="Arial Narrow" w:hAnsi="Arial Narrow" w:cs="Arial Narrow"/>
                                <w:color w:val="000000"/>
                                <w:kern w:val="0"/>
                                <w:sz w:val="13"/>
                                <w:szCs w:val="13"/>
                                <w:lang w:val="nl-NL"/>
                              </w:rPr>
                              <w:t>www.wvi.be</w:t>
                            </w:r>
                          </w:p>
                        </w:tc>
                        <w:tc>
                          <w:tcPr>
                            <w:tcW w:w="3538" w:type="dxa"/>
                          </w:tcPr>
                          <w:p w:rsidR="00E56622" w:rsidRPr="00F65A4F" w:rsidRDefault="00E56622" w:rsidP="009D5B8A">
                            <w:pPr>
                              <w:widowControl w:val="0"/>
                              <w:autoSpaceDE w:val="0"/>
                              <w:autoSpaceDN w:val="0"/>
                              <w:adjustRightInd w:val="0"/>
                              <w:spacing w:line="240" w:lineRule="atLeast"/>
                              <w:textAlignment w:val="center"/>
                              <w:textboxTightWrap w:val="allLines"/>
                              <w:rPr>
                                <w:rFonts w:ascii="Arial Narrow" w:hAnsi="Arial Narrow" w:cs="Arial Narrow"/>
                                <w:color w:val="000000"/>
                                <w:kern w:val="0"/>
                                <w:sz w:val="13"/>
                                <w:szCs w:val="13"/>
                                <w:lang w:val="nl-NL"/>
                              </w:rPr>
                            </w:pPr>
                            <w:r w:rsidRPr="00F65A4F">
                              <w:rPr>
                                <w:rFonts w:ascii="Arial Narrow" w:hAnsi="Arial Narrow" w:cs="Arial Narrow"/>
                                <w:color w:val="000000"/>
                                <w:kern w:val="0"/>
                                <w:sz w:val="13"/>
                                <w:szCs w:val="13"/>
                                <w:lang w:val="nl-NL"/>
                              </w:rPr>
                              <w:t>8310 BRUGGE</w:t>
                            </w:r>
                          </w:p>
                        </w:tc>
                        <w:tc>
                          <w:tcPr>
                            <w:tcW w:w="1852" w:type="dxa"/>
                          </w:tcPr>
                          <w:p w:rsidR="00E56622" w:rsidRPr="00F65A4F" w:rsidRDefault="00E56622" w:rsidP="009D5B8A">
                            <w:pPr>
                              <w:widowControl w:val="0"/>
                              <w:autoSpaceDE w:val="0"/>
                              <w:autoSpaceDN w:val="0"/>
                              <w:adjustRightInd w:val="0"/>
                              <w:spacing w:line="240" w:lineRule="atLeast"/>
                              <w:textAlignment w:val="center"/>
                              <w:textboxTightWrap w:val="allLines"/>
                              <w:rPr>
                                <w:rFonts w:ascii="Arial Narrow" w:hAnsi="Arial Narrow" w:cs="Arial Narrow"/>
                                <w:color w:val="000000"/>
                                <w:kern w:val="0"/>
                                <w:sz w:val="13"/>
                                <w:szCs w:val="13"/>
                                <w:lang w:val="nl-NL"/>
                              </w:rPr>
                            </w:pPr>
                            <w:r w:rsidRPr="00F65A4F">
                              <w:rPr>
                                <w:rFonts w:ascii="Arial Narrow" w:hAnsi="Arial Narrow" w:cs="Arial Narrow"/>
                                <w:color w:val="000000"/>
                                <w:kern w:val="0"/>
                                <w:sz w:val="13"/>
                                <w:szCs w:val="13"/>
                                <w:lang w:val="nl-NL"/>
                              </w:rPr>
                              <w:t>E wvi@wvi.be</w:t>
                            </w:r>
                          </w:p>
                        </w:tc>
                      </w:tr>
                    </w:tbl>
                    <w:p w:rsidR="00E56622" w:rsidRDefault="00E56622" w:rsidP="001C6346"/>
                  </w:txbxContent>
                </v:textbox>
                <w10:wrap anchory="page"/>
                <w10:anchorlock/>
              </v:shape>
            </w:pict>
          </mc:Fallback>
        </mc:AlternateContent>
      </w:r>
    </w:p>
    <w:p w:rsidR="00A52E98" w:rsidRPr="000431F9" w:rsidRDefault="00A52E98" w:rsidP="00B92290">
      <w:pPr>
        <w:rPr>
          <w:rFonts w:ascii="Arial Narrow" w:hAnsi="Arial Narrow" w:cs="Arial Narrow"/>
          <w:color w:val="000000"/>
          <w:kern w:val="0"/>
          <w:sz w:val="13"/>
          <w:szCs w:val="13"/>
          <w:lang w:val="nl-NL"/>
        </w:rPr>
        <w:sectPr w:rsidR="00A52E98" w:rsidRPr="000431F9" w:rsidSect="00C61CCF">
          <w:footerReference w:type="default" r:id="rId11"/>
          <w:pgSz w:w="11906" w:h="16838" w:code="9"/>
          <w:pgMar w:top="1304" w:right="567" w:bottom="1134" w:left="1418" w:header="709" w:footer="709" w:gutter="0"/>
          <w:pgNumType w:start="0"/>
          <w:cols w:space="708"/>
          <w:titlePg/>
          <w:docGrid w:linePitch="360"/>
        </w:sectPr>
      </w:pPr>
    </w:p>
    <w:sdt>
      <w:sdtPr>
        <w:rPr>
          <w:rFonts w:eastAsiaTheme="minorHAnsi" w:cs="Arial"/>
          <w:b w:val="0"/>
          <w:caps w:val="0"/>
          <w:smallCaps w:val="0"/>
          <w:noProof w:val="0"/>
          <w:spacing w:val="0"/>
          <w:kern w:val="32"/>
          <w:sz w:val="18"/>
          <w:lang w:val="nl-BE" w:eastAsia="en-US"/>
        </w:rPr>
        <w:id w:val="-545920947"/>
        <w:docPartObj>
          <w:docPartGallery w:val="Table of Contents"/>
          <w:docPartUnique/>
        </w:docPartObj>
      </w:sdtPr>
      <w:sdtEndPr>
        <w:rPr>
          <w:bCs/>
          <w:lang w:val="nl-NL"/>
        </w:rPr>
      </w:sdtEndPr>
      <w:sdtContent>
        <w:p w:rsidR="002F4322" w:rsidRDefault="002F4322" w:rsidP="00201DFF">
          <w:pPr>
            <w:pStyle w:val="Kopvaninhoudsopgave"/>
          </w:pPr>
          <w:r>
            <w:t>Inhoudsopgave</w:t>
          </w:r>
        </w:p>
        <w:p w:rsidR="00EB7025" w:rsidRDefault="002F4322">
          <w:pPr>
            <w:pStyle w:val="Inhopg1"/>
            <w:rPr>
              <w:rFonts w:asciiTheme="minorHAnsi" w:eastAsiaTheme="minorEastAsia" w:hAnsiTheme="minorHAnsi" w:cstheme="minorBidi"/>
              <w:b w:val="0"/>
              <w:bCs w:val="0"/>
              <w:caps w:val="0"/>
              <w:color w:val="auto"/>
              <w:spacing w:val="0"/>
              <w:kern w:val="0"/>
              <w:sz w:val="22"/>
              <w:szCs w:val="22"/>
              <w:lang w:val="nl-BE" w:eastAsia="nl-BE"/>
            </w:rPr>
          </w:pPr>
          <w:r>
            <w:rPr>
              <w:smallCaps/>
              <w:sz w:val="20"/>
              <w:lang w:val="nl-BE"/>
            </w:rPr>
            <w:fldChar w:fldCharType="begin"/>
          </w:r>
          <w:r>
            <w:instrText xml:space="preserve"> TOC \o "1-3" \h \z \u </w:instrText>
          </w:r>
          <w:r>
            <w:rPr>
              <w:smallCaps/>
              <w:sz w:val="20"/>
              <w:lang w:val="nl-BE"/>
            </w:rPr>
            <w:fldChar w:fldCharType="separate"/>
          </w:r>
          <w:hyperlink w:anchor="_Toc434324344" w:history="1">
            <w:r w:rsidR="00EB7025" w:rsidRPr="006B35E5">
              <w:rPr>
                <w:rStyle w:val="Hyperlink"/>
                <w:lang w:val="nl-BE"/>
              </w:rPr>
              <w:t>timing</w:t>
            </w:r>
            <w:r w:rsidR="00EB7025">
              <w:rPr>
                <w:webHidden/>
              </w:rPr>
              <w:tab/>
            </w:r>
            <w:r w:rsidR="00EB7025">
              <w:rPr>
                <w:webHidden/>
              </w:rPr>
              <w:fldChar w:fldCharType="begin"/>
            </w:r>
            <w:r w:rsidR="00EB7025">
              <w:rPr>
                <w:webHidden/>
              </w:rPr>
              <w:instrText xml:space="preserve"> PAGEREF _Toc434324344 \h </w:instrText>
            </w:r>
            <w:r w:rsidR="00EB7025">
              <w:rPr>
                <w:webHidden/>
              </w:rPr>
            </w:r>
            <w:r w:rsidR="00EB7025">
              <w:rPr>
                <w:webHidden/>
              </w:rPr>
              <w:fldChar w:fldCharType="separate"/>
            </w:r>
            <w:r w:rsidR="00EB7025">
              <w:rPr>
                <w:webHidden/>
              </w:rPr>
              <w:t>1</w:t>
            </w:r>
            <w:r w:rsidR="00EB7025">
              <w:rPr>
                <w:webHidden/>
              </w:rPr>
              <w:fldChar w:fldCharType="end"/>
            </w:r>
          </w:hyperlink>
        </w:p>
        <w:p w:rsidR="00EB7025" w:rsidRDefault="00EB7025">
          <w:pPr>
            <w:pStyle w:val="Inhopg1"/>
            <w:rPr>
              <w:rFonts w:asciiTheme="minorHAnsi" w:eastAsiaTheme="minorEastAsia" w:hAnsiTheme="minorHAnsi" w:cstheme="minorBidi"/>
              <w:b w:val="0"/>
              <w:bCs w:val="0"/>
              <w:caps w:val="0"/>
              <w:color w:val="auto"/>
              <w:spacing w:val="0"/>
              <w:kern w:val="0"/>
              <w:sz w:val="22"/>
              <w:szCs w:val="22"/>
              <w:lang w:val="nl-BE" w:eastAsia="nl-BE"/>
            </w:rPr>
          </w:pPr>
          <w:hyperlink w:anchor="_Toc434324345" w:history="1">
            <w:r w:rsidRPr="006B35E5">
              <w:rPr>
                <w:rStyle w:val="Hyperlink"/>
                <w:lang w:val="nl-BE"/>
              </w:rPr>
              <w:t>WAT</w:t>
            </w:r>
            <w:r>
              <w:rPr>
                <w:webHidden/>
              </w:rPr>
              <w:tab/>
            </w:r>
            <w:r>
              <w:rPr>
                <w:webHidden/>
              </w:rPr>
              <w:fldChar w:fldCharType="begin"/>
            </w:r>
            <w:r>
              <w:rPr>
                <w:webHidden/>
              </w:rPr>
              <w:instrText xml:space="preserve"> PAGEREF _Toc434324345 \h </w:instrText>
            </w:r>
            <w:r>
              <w:rPr>
                <w:webHidden/>
              </w:rPr>
            </w:r>
            <w:r>
              <w:rPr>
                <w:webHidden/>
              </w:rPr>
              <w:fldChar w:fldCharType="separate"/>
            </w:r>
            <w:r>
              <w:rPr>
                <w:webHidden/>
              </w:rPr>
              <w:t>1</w:t>
            </w:r>
            <w:r>
              <w:rPr>
                <w:webHidden/>
              </w:rPr>
              <w:fldChar w:fldCharType="end"/>
            </w:r>
          </w:hyperlink>
        </w:p>
        <w:p w:rsidR="00EB7025" w:rsidRDefault="00EB7025">
          <w:pPr>
            <w:pStyle w:val="Inhopg1"/>
            <w:rPr>
              <w:rFonts w:asciiTheme="minorHAnsi" w:eastAsiaTheme="minorEastAsia" w:hAnsiTheme="minorHAnsi" w:cstheme="minorBidi"/>
              <w:b w:val="0"/>
              <w:bCs w:val="0"/>
              <w:caps w:val="0"/>
              <w:color w:val="auto"/>
              <w:spacing w:val="0"/>
              <w:kern w:val="0"/>
              <w:sz w:val="22"/>
              <w:szCs w:val="22"/>
              <w:lang w:val="nl-BE" w:eastAsia="nl-BE"/>
            </w:rPr>
          </w:pPr>
          <w:hyperlink w:anchor="_Toc434324346" w:history="1">
            <w:r w:rsidRPr="006B35E5">
              <w:rPr>
                <w:rStyle w:val="Hyperlink"/>
                <w:lang w:val="nl-BE"/>
              </w:rPr>
              <w:t>tarieven</w:t>
            </w:r>
            <w:r>
              <w:rPr>
                <w:webHidden/>
              </w:rPr>
              <w:tab/>
            </w:r>
            <w:r>
              <w:rPr>
                <w:webHidden/>
              </w:rPr>
              <w:fldChar w:fldCharType="begin"/>
            </w:r>
            <w:r>
              <w:rPr>
                <w:webHidden/>
              </w:rPr>
              <w:instrText xml:space="preserve"> PAGEREF _Toc434324346 \h </w:instrText>
            </w:r>
            <w:r>
              <w:rPr>
                <w:webHidden/>
              </w:rPr>
            </w:r>
            <w:r>
              <w:rPr>
                <w:webHidden/>
              </w:rPr>
              <w:fldChar w:fldCharType="separate"/>
            </w:r>
            <w:r>
              <w:rPr>
                <w:webHidden/>
              </w:rPr>
              <w:t>1</w:t>
            </w:r>
            <w:r>
              <w:rPr>
                <w:webHidden/>
              </w:rPr>
              <w:fldChar w:fldCharType="end"/>
            </w:r>
          </w:hyperlink>
        </w:p>
        <w:p w:rsidR="00EB7025" w:rsidRDefault="00EB7025">
          <w:pPr>
            <w:pStyle w:val="Inhopg1"/>
            <w:rPr>
              <w:rFonts w:asciiTheme="minorHAnsi" w:eastAsiaTheme="minorEastAsia" w:hAnsiTheme="minorHAnsi" w:cstheme="minorBidi"/>
              <w:b w:val="0"/>
              <w:bCs w:val="0"/>
              <w:caps w:val="0"/>
              <w:color w:val="auto"/>
              <w:spacing w:val="0"/>
              <w:kern w:val="0"/>
              <w:sz w:val="22"/>
              <w:szCs w:val="22"/>
              <w:lang w:val="nl-BE" w:eastAsia="nl-BE"/>
            </w:rPr>
          </w:pPr>
          <w:hyperlink w:anchor="_Toc434324347" w:history="1">
            <w:r w:rsidRPr="006B35E5">
              <w:rPr>
                <w:rStyle w:val="Hyperlink"/>
                <w:lang w:val="nl-BE"/>
              </w:rPr>
              <w:t>Hoe</w:t>
            </w:r>
            <w:r>
              <w:rPr>
                <w:webHidden/>
              </w:rPr>
              <w:tab/>
            </w:r>
            <w:r>
              <w:rPr>
                <w:webHidden/>
              </w:rPr>
              <w:fldChar w:fldCharType="begin"/>
            </w:r>
            <w:r>
              <w:rPr>
                <w:webHidden/>
              </w:rPr>
              <w:instrText xml:space="preserve"> PAGEREF _Toc434324347 \h </w:instrText>
            </w:r>
            <w:r>
              <w:rPr>
                <w:webHidden/>
              </w:rPr>
            </w:r>
            <w:r>
              <w:rPr>
                <w:webHidden/>
              </w:rPr>
              <w:fldChar w:fldCharType="separate"/>
            </w:r>
            <w:r>
              <w:rPr>
                <w:webHidden/>
              </w:rPr>
              <w:t>2</w:t>
            </w:r>
            <w:r>
              <w:rPr>
                <w:webHidden/>
              </w:rPr>
              <w:fldChar w:fldCharType="end"/>
            </w:r>
          </w:hyperlink>
        </w:p>
        <w:p w:rsidR="00EB7025" w:rsidRDefault="00EB7025">
          <w:pPr>
            <w:pStyle w:val="Inhopg1"/>
            <w:rPr>
              <w:rFonts w:asciiTheme="minorHAnsi" w:eastAsiaTheme="minorEastAsia" w:hAnsiTheme="minorHAnsi" w:cstheme="minorBidi"/>
              <w:b w:val="0"/>
              <w:bCs w:val="0"/>
              <w:caps w:val="0"/>
              <w:color w:val="auto"/>
              <w:spacing w:val="0"/>
              <w:kern w:val="0"/>
              <w:sz w:val="22"/>
              <w:szCs w:val="22"/>
              <w:lang w:val="nl-BE" w:eastAsia="nl-BE"/>
            </w:rPr>
          </w:pPr>
          <w:hyperlink w:anchor="_Toc434324348" w:history="1">
            <w:r w:rsidRPr="006B35E5">
              <w:rPr>
                <w:rStyle w:val="Hyperlink"/>
                <w:lang w:val="nl-BE" w:eastAsia="nl-BE"/>
              </w:rPr>
              <w:t>Welke wegen</w:t>
            </w:r>
            <w:r>
              <w:rPr>
                <w:webHidden/>
              </w:rPr>
              <w:tab/>
            </w:r>
            <w:r>
              <w:rPr>
                <w:webHidden/>
              </w:rPr>
              <w:fldChar w:fldCharType="begin"/>
            </w:r>
            <w:r>
              <w:rPr>
                <w:webHidden/>
              </w:rPr>
              <w:instrText xml:space="preserve"> PAGEREF _Toc434324348 \h </w:instrText>
            </w:r>
            <w:r>
              <w:rPr>
                <w:webHidden/>
              </w:rPr>
            </w:r>
            <w:r>
              <w:rPr>
                <w:webHidden/>
              </w:rPr>
              <w:fldChar w:fldCharType="separate"/>
            </w:r>
            <w:r>
              <w:rPr>
                <w:webHidden/>
              </w:rPr>
              <w:t>2</w:t>
            </w:r>
            <w:r>
              <w:rPr>
                <w:webHidden/>
              </w:rPr>
              <w:fldChar w:fldCharType="end"/>
            </w:r>
          </w:hyperlink>
        </w:p>
        <w:p w:rsidR="00EB7025" w:rsidRDefault="00EB7025">
          <w:pPr>
            <w:pStyle w:val="Inhopg1"/>
            <w:rPr>
              <w:rFonts w:asciiTheme="minorHAnsi" w:eastAsiaTheme="minorEastAsia" w:hAnsiTheme="minorHAnsi" w:cstheme="minorBidi"/>
              <w:b w:val="0"/>
              <w:bCs w:val="0"/>
              <w:caps w:val="0"/>
              <w:color w:val="auto"/>
              <w:spacing w:val="0"/>
              <w:kern w:val="0"/>
              <w:sz w:val="22"/>
              <w:szCs w:val="22"/>
              <w:lang w:val="nl-BE" w:eastAsia="nl-BE"/>
            </w:rPr>
          </w:pPr>
          <w:hyperlink w:anchor="_Toc434324349" w:history="1">
            <w:r w:rsidRPr="006B35E5">
              <w:rPr>
                <w:rStyle w:val="Hyperlink"/>
                <w:lang w:val="nl-BE"/>
              </w:rPr>
              <w:t>vermoedelijke Gevolgen voor gemeentes</w:t>
            </w:r>
            <w:r>
              <w:rPr>
                <w:webHidden/>
              </w:rPr>
              <w:tab/>
            </w:r>
            <w:r>
              <w:rPr>
                <w:webHidden/>
              </w:rPr>
              <w:fldChar w:fldCharType="begin"/>
            </w:r>
            <w:r>
              <w:rPr>
                <w:webHidden/>
              </w:rPr>
              <w:instrText xml:space="preserve"> PAGEREF _Toc434324349 \h </w:instrText>
            </w:r>
            <w:r>
              <w:rPr>
                <w:webHidden/>
              </w:rPr>
            </w:r>
            <w:r>
              <w:rPr>
                <w:webHidden/>
              </w:rPr>
              <w:fldChar w:fldCharType="separate"/>
            </w:r>
            <w:r>
              <w:rPr>
                <w:webHidden/>
              </w:rPr>
              <w:t>4</w:t>
            </w:r>
            <w:r>
              <w:rPr>
                <w:webHidden/>
              </w:rPr>
              <w:fldChar w:fldCharType="end"/>
            </w:r>
          </w:hyperlink>
        </w:p>
        <w:p w:rsidR="00EB7025" w:rsidRDefault="00EB7025">
          <w:pPr>
            <w:pStyle w:val="Inhopg1"/>
            <w:rPr>
              <w:rFonts w:asciiTheme="minorHAnsi" w:eastAsiaTheme="minorEastAsia" w:hAnsiTheme="minorHAnsi" w:cstheme="minorBidi"/>
              <w:b w:val="0"/>
              <w:bCs w:val="0"/>
              <w:caps w:val="0"/>
              <w:color w:val="auto"/>
              <w:spacing w:val="0"/>
              <w:kern w:val="0"/>
              <w:sz w:val="22"/>
              <w:szCs w:val="22"/>
              <w:lang w:val="nl-BE" w:eastAsia="nl-BE"/>
            </w:rPr>
          </w:pPr>
          <w:hyperlink w:anchor="_Toc434324350" w:history="1">
            <w:r w:rsidRPr="006B35E5">
              <w:rPr>
                <w:rStyle w:val="Hyperlink"/>
              </w:rPr>
              <w:t>wetgevend kader</w:t>
            </w:r>
            <w:r>
              <w:rPr>
                <w:webHidden/>
              </w:rPr>
              <w:tab/>
            </w:r>
            <w:r>
              <w:rPr>
                <w:webHidden/>
              </w:rPr>
              <w:fldChar w:fldCharType="begin"/>
            </w:r>
            <w:r>
              <w:rPr>
                <w:webHidden/>
              </w:rPr>
              <w:instrText xml:space="preserve"> PAGEREF _Toc434324350 \h </w:instrText>
            </w:r>
            <w:r>
              <w:rPr>
                <w:webHidden/>
              </w:rPr>
            </w:r>
            <w:r>
              <w:rPr>
                <w:webHidden/>
              </w:rPr>
              <w:fldChar w:fldCharType="separate"/>
            </w:r>
            <w:r>
              <w:rPr>
                <w:webHidden/>
              </w:rPr>
              <w:t>4</w:t>
            </w:r>
            <w:r>
              <w:rPr>
                <w:webHidden/>
              </w:rPr>
              <w:fldChar w:fldCharType="end"/>
            </w:r>
          </w:hyperlink>
        </w:p>
        <w:p w:rsidR="002F4322" w:rsidRDefault="002F4322">
          <w:r>
            <w:rPr>
              <w:b/>
              <w:bCs/>
              <w:lang w:val="nl-NL"/>
            </w:rPr>
            <w:fldChar w:fldCharType="end"/>
          </w:r>
        </w:p>
      </w:sdtContent>
    </w:sdt>
    <w:p w:rsidR="000C41AF" w:rsidRDefault="000C41AF" w:rsidP="00711B83">
      <w:pPr>
        <w:sectPr w:rsidR="000C41AF" w:rsidSect="00772BB2">
          <w:footerReference w:type="even" r:id="rId12"/>
          <w:footerReference w:type="default" r:id="rId13"/>
          <w:headerReference w:type="first" r:id="rId14"/>
          <w:footerReference w:type="first" r:id="rId15"/>
          <w:type w:val="oddPage"/>
          <w:pgSz w:w="11906" w:h="16838" w:code="9"/>
          <w:pgMar w:top="1134" w:right="1558" w:bottom="1134" w:left="1701" w:header="709" w:footer="624" w:gutter="0"/>
          <w:pgNumType w:start="1"/>
          <w:cols w:space="708"/>
          <w:titlePg/>
          <w:docGrid w:linePitch="360"/>
        </w:sectPr>
      </w:pPr>
    </w:p>
    <w:p w:rsidR="00F64D6E" w:rsidRPr="006E3E0A" w:rsidRDefault="00F64D6E" w:rsidP="00F64D6E">
      <w:pPr>
        <w:pStyle w:val="Kop1"/>
        <w:rPr>
          <w:lang w:val="nl-BE"/>
        </w:rPr>
      </w:pPr>
      <w:bookmarkStart w:id="0" w:name="_Toc408411322"/>
      <w:bookmarkStart w:id="1" w:name="_Toc154306444"/>
      <w:bookmarkStart w:id="2" w:name="_Toc156728689"/>
      <w:bookmarkStart w:id="3" w:name="_Toc156783445"/>
      <w:bookmarkStart w:id="4" w:name="_Toc158543208"/>
      <w:bookmarkStart w:id="5" w:name="_Toc159751781"/>
      <w:bookmarkStart w:id="6" w:name="_Toc159751830"/>
      <w:bookmarkStart w:id="7" w:name="_Toc160963679"/>
      <w:bookmarkStart w:id="8" w:name="_Toc162166104"/>
      <w:bookmarkStart w:id="9" w:name="_Toc164646173"/>
      <w:bookmarkStart w:id="10" w:name="_Toc165854765"/>
      <w:bookmarkStart w:id="11" w:name="_Toc167064904"/>
      <w:bookmarkStart w:id="12" w:name="_Toc167064954"/>
      <w:bookmarkStart w:id="13" w:name="_Toc167065005"/>
      <w:bookmarkStart w:id="14" w:name="_Toc168824531"/>
      <w:bookmarkStart w:id="15" w:name="_Toc170035319"/>
      <w:bookmarkStart w:id="16" w:name="_Toc170035370"/>
      <w:bookmarkStart w:id="17" w:name="_Toc170088459"/>
      <w:bookmarkStart w:id="18" w:name="_Toc170088855"/>
      <w:bookmarkStart w:id="19" w:name="_Toc171246068"/>
      <w:bookmarkStart w:id="20" w:name="_Toc171246841"/>
      <w:bookmarkStart w:id="21" w:name="_Toc176689048"/>
      <w:bookmarkStart w:id="22" w:name="_Toc176742445"/>
      <w:bookmarkStart w:id="23" w:name="_Toc177893106"/>
      <w:bookmarkStart w:id="24" w:name="_Toc179099923"/>
      <w:bookmarkStart w:id="25" w:name="_Toc180318723"/>
      <w:bookmarkStart w:id="26" w:name="_Toc180321309"/>
      <w:bookmarkStart w:id="27" w:name="_Toc182124101"/>
      <w:bookmarkStart w:id="28" w:name="_Toc182128392"/>
      <w:bookmarkStart w:id="29" w:name="_Toc182131715"/>
      <w:bookmarkStart w:id="30" w:name="_Toc183338015"/>
      <w:bookmarkStart w:id="31" w:name="_Toc184552731"/>
      <w:bookmarkStart w:id="32" w:name="_Toc185814880"/>
      <w:bookmarkStart w:id="33" w:name="_Toc187574787"/>
      <w:bookmarkStart w:id="34" w:name="_Toc188765852"/>
      <w:bookmarkStart w:id="35" w:name="_Toc188780751"/>
      <w:bookmarkStart w:id="36" w:name="_Toc190599017"/>
      <w:bookmarkStart w:id="37" w:name="_Toc191806479"/>
      <w:bookmarkStart w:id="38" w:name="_Toc193015819"/>
      <w:bookmarkStart w:id="39" w:name="_Toc194223409"/>
      <w:bookmarkStart w:id="40" w:name="_Toc195432768"/>
      <w:bookmarkStart w:id="41" w:name="_Toc195432807"/>
      <w:bookmarkStart w:id="42" w:name="_Toc196701091"/>
      <w:bookmarkStart w:id="43" w:name="_Toc198515366"/>
      <w:bookmarkStart w:id="44" w:name="_Toc199644666"/>
      <w:bookmarkStart w:id="45" w:name="_Toc200933997"/>
      <w:bookmarkStart w:id="46" w:name="_Toc202084105"/>
      <w:bookmarkStart w:id="47" w:name="_Toc202084169"/>
      <w:bookmarkStart w:id="48" w:name="_Toc202144611"/>
      <w:bookmarkStart w:id="49" w:name="_Toc202144773"/>
      <w:bookmarkStart w:id="50" w:name="_Toc208738138"/>
      <w:bookmarkStart w:id="51" w:name="_Toc208738168"/>
      <w:bookmarkStart w:id="52" w:name="_Toc208738205"/>
      <w:bookmarkStart w:id="53" w:name="_Toc208738240"/>
      <w:bookmarkStart w:id="54" w:name="_Toc208738277"/>
      <w:bookmarkStart w:id="55" w:name="_Toc208738361"/>
      <w:bookmarkStart w:id="56" w:name="_Toc208738411"/>
      <w:bookmarkStart w:id="57" w:name="_Toc208797236"/>
      <w:bookmarkStart w:id="58" w:name="_Toc209948447"/>
      <w:bookmarkStart w:id="59" w:name="_Toc211161101"/>
      <w:bookmarkStart w:id="60" w:name="_Toc212369888"/>
      <w:bookmarkStart w:id="61" w:name="_Toc214096891"/>
      <w:bookmarkStart w:id="62" w:name="_Toc215450546"/>
      <w:bookmarkStart w:id="63" w:name="_Toc216602630"/>
      <w:bookmarkStart w:id="64" w:name="_Toc219627015"/>
      <w:bookmarkStart w:id="65" w:name="_Toc220836492"/>
      <w:bookmarkStart w:id="66" w:name="_Toc222046157"/>
      <w:bookmarkStart w:id="67" w:name="_Toc223256400"/>
      <w:bookmarkStart w:id="68" w:name="_Toc224460898"/>
      <w:bookmarkStart w:id="69" w:name="_Toc224465489"/>
      <w:bookmarkStart w:id="70" w:name="_Toc225676295"/>
      <w:bookmarkStart w:id="71" w:name="_Toc226882343"/>
      <w:bookmarkStart w:id="72" w:name="_Toc228150715"/>
      <w:bookmarkStart w:id="73" w:name="_Toc229964502"/>
      <w:bookmarkStart w:id="74" w:name="_Toc231174101"/>
      <w:bookmarkStart w:id="75" w:name="_Toc232383426"/>
      <w:bookmarkStart w:id="76" w:name="_Toc233593313"/>
      <w:bookmarkStart w:id="77" w:name="_Toc240246327"/>
      <w:bookmarkStart w:id="78" w:name="_Toc240248712"/>
      <w:bookmarkStart w:id="79" w:name="_Toc241399724"/>
      <w:bookmarkStart w:id="80" w:name="_Toc243270199"/>
      <w:bookmarkStart w:id="81" w:name="_Toc244422619"/>
      <w:bookmarkStart w:id="82" w:name="_Toc244423141"/>
      <w:bookmarkStart w:id="83" w:name="_Toc245630530"/>
      <w:bookmarkStart w:id="84" w:name="_Toc246900048"/>
      <w:bookmarkStart w:id="85" w:name="_Toc248051944"/>
      <w:bookmarkStart w:id="86" w:name="_Toc249319169"/>
      <w:bookmarkStart w:id="87" w:name="_Toc249319516"/>
      <w:bookmarkStart w:id="88" w:name="_Toc251134020"/>
      <w:bookmarkStart w:id="89" w:name="_Toc252285914"/>
      <w:bookmarkStart w:id="90" w:name="_Toc254704224"/>
      <w:bookmarkStart w:id="91" w:name="_Toc255971092"/>
      <w:bookmarkStart w:id="92" w:name="_Toc257119244"/>
      <w:bookmarkStart w:id="93" w:name="_Toc258938152"/>
      <w:bookmarkStart w:id="94" w:name="_Toc260205254"/>
      <w:bookmarkStart w:id="95" w:name="_Toc261414666"/>
      <w:bookmarkStart w:id="96" w:name="_Toc262624685"/>
      <w:bookmarkStart w:id="97" w:name="_Toc263778364"/>
      <w:bookmarkStart w:id="98" w:name="_Toc265048556"/>
      <w:bookmarkStart w:id="99" w:name="_Toc271641634"/>
      <w:bookmarkStart w:id="100" w:name="_Toc272847378"/>
      <w:bookmarkStart w:id="101" w:name="_Toc274719676"/>
      <w:bookmarkStart w:id="102" w:name="_Toc275874307"/>
      <w:bookmarkStart w:id="103" w:name="_Toc277080340"/>
      <w:bookmarkStart w:id="104" w:name="_Toc278289579"/>
      <w:bookmarkStart w:id="105" w:name="_Toc279557583"/>
      <w:bookmarkStart w:id="106" w:name="_Toc280709899"/>
      <w:bookmarkStart w:id="107" w:name="_Toc282523278"/>
      <w:bookmarkStart w:id="108" w:name="_Toc283735913"/>
      <w:bookmarkStart w:id="109" w:name="_Toc285001623"/>
      <w:bookmarkStart w:id="110" w:name="_Toc286210288"/>
      <w:bookmarkStart w:id="111" w:name="_Toc287368252"/>
      <w:bookmarkStart w:id="112" w:name="_Toc288630480"/>
      <w:bookmarkStart w:id="113" w:name="_Toc290388767"/>
      <w:bookmarkStart w:id="114" w:name="_Toc290388896"/>
      <w:bookmarkStart w:id="115" w:name="_Toc291600473"/>
      <w:bookmarkStart w:id="116" w:name="_Toc292806799"/>
      <w:bookmarkStart w:id="117" w:name="_Toc292807070"/>
      <w:bookmarkStart w:id="118" w:name="_Toc294016141"/>
      <w:bookmarkStart w:id="119" w:name="_Toc295283230"/>
      <w:bookmarkStart w:id="120" w:name="_Toc296434777"/>
      <w:bookmarkStart w:id="121" w:name="_Toc302487209"/>
      <w:bookmarkStart w:id="122" w:name="_Toc302488497"/>
      <w:bookmarkStart w:id="123" w:name="_Toc303696050"/>
      <w:bookmarkStart w:id="124" w:name="_Toc304902801"/>
      <w:bookmarkStart w:id="125" w:name="_Toc306114504"/>
      <w:bookmarkStart w:id="126" w:name="_Toc306169449"/>
      <w:bookmarkStart w:id="127" w:name="_Toc307322999"/>
      <w:bookmarkStart w:id="128" w:name="_Toc308528173"/>
      <w:bookmarkStart w:id="129" w:name="_Toc309742326"/>
      <w:bookmarkStart w:id="130" w:name="_Toc311613090"/>
      <w:bookmarkStart w:id="131" w:name="_Toc314031289"/>
      <w:bookmarkStart w:id="132" w:name="_Toc315185265"/>
      <w:bookmarkStart w:id="133" w:name="_Toc316451910"/>
      <w:bookmarkStart w:id="134" w:name="_Toc317604396"/>
      <w:bookmarkStart w:id="135" w:name="_Toc319421423"/>
      <w:bookmarkStart w:id="136" w:name="_Toc320684316"/>
      <w:bookmarkStart w:id="137" w:name="_Toc321893345"/>
      <w:bookmarkStart w:id="138" w:name="_Toc323103946"/>
      <w:bookmarkStart w:id="139" w:name="_Toc324259081"/>
      <w:bookmarkStart w:id="140" w:name="_Toc325467218"/>
      <w:bookmarkStart w:id="141" w:name="_Toc327337411"/>
      <w:bookmarkStart w:id="142" w:name="_Toc328494906"/>
      <w:bookmarkStart w:id="143" w:name="_Toc338772041"/>
      <w:bookmarkStart w:id="144" w:name="_Toc340642775"/>
      <w:bookmarkStart w:id="145" w:name="_Toc341852878"/>
      <w:bookmarkStart w:id="146" w:name="_Toc343063865"/>
      <w:bookmarkStart w:id="147" w:name="_Toc345427839"/>
      <w:bookmarkStart w:id="148" w:name="_Toc346692698"/>
      <w:bookmarkStart w:id="149" w:name="_Toc347901912"/>
      <w:bookmarkStart w:id="150" w:name="_Toc405883224"/>
      <w:bookmarkStart w:id="151" w:name="_Toc408496990"/>
      <w:bookmarkStart w:id="152" w:name="_Toc434324344"/>
      <w:r w:rsidRPr="006E3E0A">
        <w:rPr>
          <w:lang w:val="nl-BE"/>
        </w:rPr>
        <w:lastRenderedPageBreak/>
        <w:t>timing</w:t>
      </w:r>
      <w:bookmarkEnd w:id="152"/>
    </w:p>
    <w:p w:rsidR="00F64D6E" w:rsidRDefault="00F64D6E" w:rsidP="00EA38CE"/>
    <w:p w:rsidR="00F64D6E" w:rsidRDefault="00F64D6E" w:rsidP="00EA38CE">
      <w:r>
        <w:t xml:space="preserve">Vanaf 1 april 2016 kan én zal er een kilometerheffing worden ingevoerd </w:t>
      </w:r>
      <w:r w:rsidR="008B7B39">
        <w:t>in</w:t>
      </w:r>
      <w:r>
        <w:t xml:space="preserve"> de drie gewesten van België.</w:t>
      </w:r>
    </w:p>
    <w:p w:rsidR="00F64D6E" w:rsidRDefault="00F64D6E" w:rsidP="00EA38CE"/>
    <w:p w:rsidR="00F64D6E" w:rsidRPr="006E3E0A" w:rsidRDefault="00F64D6E" w:rsidP="00F64D6E">
      <w:pPr>
        <w:pStyle w:val="Kop1"/>
        <w:rPr>
          <w:lang w:val="nl-BE"/>
        </w:rPr>
      </w:pPr>
      <w:bookmarkStart w:id="153" w:name="_Toc434324345"/>
      <w:r w:rsidRPr="006E3E0A">
        <w:rPr>
          <w:lang w:val="nl-BE"/>
        </w:rPr>
        <w:t>WAT</w:t>
      </w:r>
      <w:bookmarkEnd w:id="153"/>
    </w:p>
    <w:p w:rsidR="006E3E0A" w:rsidRDefault="005F538B" w:rsidP="005F538B">
      <w:pPr>
        <w:pStyle w:val="Normaalweb"/>
        <w:rPr>
          <w:rFonts w:asciiTheme="majorHAnsi" w:hAnsiTheme="majorHAnsi" w:cstheme="majorHAnsi"/>
          <w:sz w:val="18"/>
          <w:szCs w:val="18"/>
        </w:rPr>
      </w:pPr>
      <w:r w:rsidRPr="006E3E0A">
        <w:rPr>
          <w:rFonts w:asciiTheme="majorHAnsi" w:hAnsiTheme="majorHAnsi" w:cstheme="majorHAnsi"/>
          <w:sz w:val="18"/>
          <w:szCs w:val="18"/>
        </w:rPr>
        <w:t xml:space="preserve">De </w:t>
      </w:r>
      <w:r w:rsidR="006E3E0A">
        <w:rPr>
          <w:rFonts w:asciiTheme="majorHAnsi" w:hAnsiTheme="majorHAnsi" w:cstheme="majorHAnsi"/>
          <w:sz w:val="18"/>
          <w:szCs w:val="18"/>
        </w:rPr>
        <w:t>kilometer</w:t>
      </w:r>
      <w:r w:rsidRPr="006E3E0A">
        <w:rPr>
          <w:rFonts w:asciiTheme="majorHAnsi" w:hAnsiTheme="majorHAnsi" w:cstheme="majorHAnsi"/>
          <w:sz w:val="18"/>
          <w:szCs w:val="18"/>
        </w:rPr>
        <w:t xml:space="preserve">heffing </w:t>
      </w:r>
      <w:r w:rsidR="006E3E0A">
        <w:rPr>
          <w:rFonts w:asciiTheme="majorHAnsi" w:hAnsiTheme="majorHAnsi" w:cstheme="majorHAnsi"/>
          <w:sz w:val="18"/>
          <w:szCs w:val="18"/>
        </w:rPr>
        <w:t xml:space="preserve">is voorzien voor alle vrachtwagens van </w:t>
      </w:r>
      <w:r w:rsidR="006E3E0A" w:rsidRPr="006E3E0A">
        <w:rPr>
          <w:rFonts w:asciiTheme="majorHAnsi" w:hAnsiTheme="majorHAnsi" w:cstheme="majorHAnsi"/>
          <w:sz w:val="18"/>
          <w:szCs w:val="18"/>
          <w:u w:val="single"/>
        </w:rPr>
        <w:t>meer dan 3,5 ton</w:t>
      </w:r>
      <w:r w:rsidR="006E3E0A">
        <w:rPr>
          <w:rFonts w:asciiTheme="majorHAnsi" w:hAnsiTheme="majorHAnsi" w:cstheme="majorHAnsi"/>
          <w:sz w:val="18"/>
          <w:szCs w:val="18"/>
        </w:rPr>
        <w:t xml:space="preserve">. </w:t>
      </w:r>
    </w:p>
    <w:p w:rsidR="005F538B" w:rsidRDefault="006E3E0A" w:rsidP="005F538B">
      <w:pPr>
        <w:pStyle w:val="Normaalweb"/>
        <w:rPr>
          <w:rFonts w:asciiTheme="majorHAnsi" w:hAnsiTheme="majorHAnsi" w:cstheme="majorHAnsi"/>
          <w:sz w:val="18"/>
          <w:szCs w:val="18"/>
        </w:rPr>
      </w:pPr>
      <w:r>
        <w:rPr>
          <w:rFonts w:asciiTheme="majorHAnsi" w:hAnsiTheme="majorHAnsi" w:cstheme="majorHAnsi"/>
          <w:sz w:val="18"/>
          <w:szCs w:val="18"/>
        </w:rPr>
        <w:t xml:space="preserve">De kilometerheffing </w:t>
      </w:r>
      <w:r w:rsidR="005F538B" w:rsidRPr="006E3E0A">
        <w:rPr>
          <w:rFonts w:asciiTheme="majorHAnsi" w:hAnsiTheme="majorHAnsi" w:cstheme="majorHAnsi"/>
          <w:sz w:val="18"/>
          <w:szCs w:val="18"/>
        </w:rPr>
        <w:t xml:space="preserve">vervangt het eurovignet en </w:t>
      </w:r>
      <w:r w:rsidR="00FC6E23">
        <w:rPr>
          <w:rFonts w:asciiTheme="majorHAnsi" w:hAnsiTheme="majorHAnsi" w:cstheme="majorHAnsi"/>
          <w:sz w:val="18"/>
          <w:szCs w:val="18"/>
        </w:rPr>
        <w:t xml:space="preserve">de </w:t>
      </w:r>
      <w:r w:rsidR="005F538B" w:rsidRPr="006E3E0A">
        <w:rPr>
          <w:rFonts w:asciiTheme="majorHAnsi" w:hAnsiTheme="majorHAnsi" w:cstheme="majorHAnsi"/>
          <w:sz w:val="18"/>
          <w:szCs w:val="18"/>
        </w:rPr>
        <w:t xml:space="preserve">verkeersbelasting wordt verlaagd. Voor de kleinste vrachtwagens wordt </w:t>
      </w:r>
      <w:r w:rsidR="008B7B39">
        <w:rPr>
          <w:rFonts w:asciiTheme="majorHAnsi" w:hAnsiTheme="majorHAnsi" w:cstheme="majorHAnsi"/>
          <w:sz w:val="18"/>
          <w:szCs w:val="18"/>
        </w:rPr>
        <w:t xml:space="preserve">de </w:t>
      </w:r>
      <w:r w:rsidR="005F538B" w:rsidRPr="006E3E0A">
        <w:rPr>
          <w:rFonts w:asciiTheme="majorHAnsi" w:hAnsiTheme="majorHAnsi" w:cstheme="majorHAnsi"/>
          <w:sz w:val="18"/>
          <w:szCs w:val="18"/>
        </w:rPr>
        <w:t>verkeersbelasting zelfs afgeschaft.</w:t>
      </w:r>
      <w:r w:rsidR="00067FA6">
        <w:rPr>
          <w:rFonts w:asciiTheme="majorHAnsi" w:hAnsiTheme="majorHAnsi" w:cstheme="majorHAnsi"/>
          <w:sz w:val="18"/>
          <w:szCs w:val="18"/>
        </w:rPr>
        <w:t xml:space="preserve">  Binnenlandse transporteurs zullen de kilometerheffing mogen aftrekken van de vennootschapsbelasting.</w:t>
      </w:r>
    </w:p>
    <w:p w:rsidR="00467441" w:rsidRPr="006E3E0A" w:rsidRDefault="00467441" w:rsidP="005F538B">
      <w:pPr>
        <w:pStyle w:val="Normaalweb"/>
        <w:rPr>
          <w:rFonts w:asciiTheme="majorHAnsi" w:hAnsiTheme="majorHAnsi" w:cstheme="majorHAnsi"/>
          <w:sz w:val="18"/>
          <w:szCs w:val="18"/>
        </w:rPr>
      </w:pPr>
      <w:r>
        <w:rPr>
          <w:rFonts w:asciiTheme="majorHAnsi" w:hAnsiTheme="majorHAnsi" w:cstheme="majorHAnsi"/>
          <w:sz w:val="18"/>
          <w:szCs w:val="18"/>
        </w:rPr>
        <w:t>Er zal ook een (tweede) proefproject rond kilometerheffing voor personenwagens worden opgezet. De intentie is om</w:t>
      </w:r>
      <w:r w:rsidR="00067FA6">
        <w:rPr>
          <w:rFonts w:asciiTheme="majorHAnsi" w:hAnsiTheme="majorHAnsi" w:cstheme="majorHAnsi"/>
          <w:sz w:val="18"/>
          <w:szCs w:val="18"/>
        </w:rPr>
        <w:t xml:space="preserve"> ook </w:t>
      </w:r>
      <w:r>
        <w:rPr>
          <w:rFonts w:asciiTheme="majorHAnsi" w:hAnsiTheme="majorHAnsi" w:cstheme="majorHAnsi"/>
          <w:sz w:val="18"/>
          <w:szCs w:val="18"/>
        </w:rPr>
        <w:t xml:space="preserve">voor personenwagens een kilometerheffing in te voeren, </w:t>
      </w:r>
      <w:r w:rsidR="00067FA6">
        <w:rPr>
          <w:rFonts w:asciiTheme="majorHAnsi" w:hAnsiTheme="majorHAnsi" w:cstheme="majorHAnsi"/>
          <w:sz w:val="18"/>
          <w:szCs w:val="18"/>
        </w:rPr>
        <w:t xml:space="preserve">samen </w:t>
      </w:r>
      <w:r>
        <w:rPr>
          <w:rFonts w:asciiTheme="majorHAnsi" w:hAnsiTheme="majorHAnsi" w:cstheme="majorHAnsi"/>
          <w:sz w:val="18"/>
          <w:szCs w:val="18"/>
        </w:rPr>
        <w:t xml:space="preserve">met een hervorming van de verkeersbelastingen. Dit is echter een lange termijnvisie. </w:t>
      </w:r>
    </w:p>
    <w:p w:rsidR="00242C8D" w:rsidRDefault="00242C8D" w:rsidP="00242C8D">
      <w:pPr>
        <w:pStyle w:val="Normaalweb"/>
        <w:rPr>
          <w:rFonts w:asciiTheme="majorHAnsi" w:hAnsiTheme="majorHAnsi" w:cstheme="majorHAnsi"/>
          <w:sz w:val="18"/>
          <w:szCs w:val="18"/>
          <w:u w:val="single"/>
        </w:rPr>
      </w:pPr>
      <w:r w:rsidRPr="006E3E0A">
        <w:rPr>
          <w:rFonts w:asciiTheme="majorHAnsi" w:hAnsiTheme="majorHAnsi" w:cstheme="majorHAnsi"/>
          <w:sz w:val="18"/>
          <w:szCs w:val="18"/>
          <w:u w:val="single"/>
        </w:rPr>
        <w:t>E</w:t>
      </w:r>
      <w:r w:rsidR="005F538B" w:rsidRPr="006E3E0A">
        <w:rPr>
          <w:rFonts w:asciiTheme="majorHAnsi" w:hAnsiTheme="majorHAnsi" w:cstheme="majorHAnsi"/>
          <w:sz w:val="18"/>
          <w:szCs w:val="18"/>
          <w:u w:val="single"/>
        </w:rPr>
        <w:t>urovignet</w:t>
      </w:r>
    </w:p>
    <w:p w:rsidR="005F538B" w:rsidRPr="006E3E0A" w:rsidRDefault="005F538B" w:rsidP="00242C8D">
      <w:pPr>
        <w:pStyle w:val="Normaalweb"/>
        <w:rPr>
          <w:rFonts w:asciiTheme="majorHAnsi" w:hAnsiTheme="majorHAnsi" w:cstheme="majorHAnsi"/>
          <w:color w:val="333333"/>
          <w:sz w:val="18"/>
          <w:szCs w:val="18"/>
        </w:rPr>
      </w:pPr>
      <w:r w:rsidRPr="006E3E0A">
        <w:rPr>
          <w:rFonts w:asciiTheme="majorHAnsi" w:hAnsiTheme="majorHAnsi" w:cstheme="majorHAnsi"/>
          <w:color w:val="333333"/>
          <w:sz w:val="18"/>
          <w:szCs w:val="18"/>
        </w:rPr>
        <w:t>Het eurovignet is een recht voor het gebruik van het wegennet door motorvoertuigen en samengestelde voertuigen bedoeld of uitsluitend gebruikt voor het vervoer van goederen over de weg en waarvan de maximaal toegelaten massa (MTM) minimum 12 ton bedraagt.</w:t>
      </w:r>
    </w:p>
    <w:p w:rsidR="005F538B" w:rsidRPr="006E3E0A" w:rsidRDefault="005F538B" w:rsidP="005F538B">
      <w:pPr>
        <w:spacing w:before="192" w:after="192"/>
        <w:jc w:val="left"/>
        <w:rPr>
          <w:rFonts w:asciiTheme="majorHAnsi" w:eastAsia="Times New Roman" w:hAnsiTheme="majorHAnsi" w:cstheme="majorHAnsi"/>
          <w:color w:val="333333"/>
          <w:kern w:val="0"/>
          <w:lang w:eastAsia="nl-BE"/>
        </w:rPr>
      </w:pPr>
      <w:r w:rsidRPr="006E3E0A">
        <w:rPr>
          <w:rFonts w:asciiTheme="majorHAnsi" w:eastAsia="Times New Roman" w:hAnsiTheme="majorHAnsi" w:cstheme="majorHAnsi"/>
          <w:color w:val="333333"/>
          <w:kern w:val="0"/>
          <w:lang w:eastAsia="nl-BE"/>
        </w:rPr>
        <w:t xml:space="preserve">Het Belgische eurovignet maakt deel uit van een stelsel dat gemeenschappelijk is voor 5 landen van de EU waar het van kracht is, met name België, Denemarken, Luxemburg, Nederland en Zweden. Dit houdt in dat dit gebruiksrecht, eenmaal geïnd, de belastbare voertuigen toelaat zonder formaliteiten op het grondgebied van deze vijf landen te rijden. </w:t>
      </w:r>
    </w:p>
    <w:p w:rsidR="005F538B" w:rsidRPr="006E3E0A" w:rsidRDefault="005F538B" w:rsidP="005F538B">
      <w:pPr>
        <w:spacing w:before="192" w:after="192"/>
        <w:jc w:val="left"/>
        <w:rPr>
          <w:rFonts w:asciiTheme="majorHAnsi" w:eastAsia="Times New Roman" w:hAnsiTheme="majorHAnsi" w:cstheme="majorHAnsi"/>
          <w:color w:val="333333"/>
          <w:kern w:val="0"/>
          <w:lang w:eastAsia="nl-BE"/>
        </w:rPr>
      </w:pPr>
      <w:r w:rsidRPr="006E3E0A">
        <w:rPr>
          <w:rFonts w:asciiTheme="majorHAnsi" w:eastAsia="Times New Roman" w:hAnsiTheme="majorHAnsi" w:cstheme="majorHAnsi"/>
          <w:color w:val="333333"/>
          <w:kern w:val="0"/>
          <w:lang w:eastAsia="nl-BE"/>
        </w:rPr>
        <w:t>Tarieven eurovignet zijn afhankelijk van het aantal assen (</w:t>
      </w:r>
      <w:r w:rsidR="00870C32">
        <w:rPr>
          <w:rFonts w:asciiTheme="majorHAnsi" w:eastAsia="Times New Roman" w:hAnsiTheme="majorHAnsi" w:cstheme="majorHAnsi"/>
          <w:color w:val="333333"/>
          <w:kern w:val="0"/>
          <w:lang w:eastAsia="nl-BE"/>
        </w:rPr>
        <w:t xml:space="preserve">kostprijs </w:t>
      </w:r>
      <w:r w:rsidRPr="006E3E0A">
        <w:rPr>
          <w:rFonts w:asciiTheme="majorHAnsi" w:eastAsia="Times New Roman" w:hAnsiTheme="majorHAnsi" w:cstheme="majorHAnsi"/>
          <w:color w:val="333333"/>
          <w:kern w:val="0"/>
          <w:lang w:eastAsia="nl-BE"/>
        </w:rPr>
        <w:t xml:space="preserve">per jaar): </w:t>
      </w:r>
    </w:p>
    <w:tbl>
      <w:tblPr>
        <w:tblStyle w:val="Tabelraster"/>
        <w:tblW w:w="0" w:type="auto"/>
        <w:tblLook w:val="04A0" w:firstRow="1" w:lastRow="0" w:firstColumn="1" w:lastColumn="0" w:noHBand="0" w:noVBand="1"/>
      </w:tblPr>
      <w:tblGrid>
        <w:gridCol w:w="2881"/>
        <w:gridCol w:w="2881"/>
        <w:gridCol w:w="2882"/>
      </w:tblGrid>
      <w:tr w:rsidR="005F538B" w:rsidRPr="006E3E0A" w:rsidTr="000116B3">
        <w:trPr>
          <w:trHeight w:val="417"/>
        </w:trPr>
        <w:tc>
          <w:tcPr>
            <w:tcW w:w="2881" w:type="dxa"/>
            <w:shd w:val="clear" w:color="auto" w:fill="000000" w:themeFill="text1"/>
          </w:tcPr>
          <w:p w:rsidR="005F538B" w:rsidRPr="000116B3" w:rsidRDefault="005F538B" w:rsidP="005F538B">
            <w:pPr>
              <w:spacing w:before="192" w:after="192"/>
              <w:jc w:val="left"/>
              <w:rPr>
                <w:rFonts w:asciiTheme="majorHAnsi" w:eastAsia="Times New Roman" w:hAnsiTheme="majorHAnsi" w:cstheme="majorHAnsi"/>
                <w:color w:val="FFFFFF" w:themeColor="background1"/>
                <w:kern w:val="0"/>
                <w:highlight w:val="black"/>
                <w:lang w:eastAsia="nl-BE"/>
              </w:rPr>
            </w:pPr>
          </w:p>
        </w:tc>
        <w:tc>
          <w:tcPr>
            <w:tcW w:w="2881" w:type="dxa"/>
            <w:shd w:val="clear" w:color="auto" w:fill="000000" w:themeFill="text1"/>
          </w:tcPr>
          <w:p w:rsidR="005F538B" w:rsidRPr="000116B3" w:rsidRDefault="005F538B" w:rsidP="000116B3">
            <w:pPr>
              <w:spacing w:before="192" w:after="192"/>
              <w:rPr>
                <w:rFonts w:asciiTheme="majorHAnsi" w:eastAsia="Times New Roman" w:hAnsiTheme="majorHAnsi" w:cstheme="majorHAnsi"/>
                <w:color w:val="FFFFFF" w:themeColor="background1"/>
                <w:kern w:val="0"/>
                <w:highlight w:val="black"/>
                <w:lang w:eastAsia="nl-BE"/>
              </w:rPr>
            </w:pPr>
            <w:r w:rsidRPr="000116B3">
              <w:rPr>
                <w:rFonts w:asciiTheme="majorHAnsi" w:eastAsia="Times New Roman" w:hAnsiTheme="majorHAnsi" w:cstheme="majorHAnsi"/>
                <w:color w:val="FFFFFF" w:themeColor="background1"/>
                <w:kern w:val="0"/>
                <w:highlight w:val="black"/>
                <w:lang w:eastAsia="nl-BE"/>
              </w:rPr>
              <w:t>Ten hoogste 3 assen</w:t>
            </w:r>
          </w:p>
        </w:tc>
        <w:tc>
          <w:tcPr>
            <w:tcW w:w="2882" w:type="dxa"/>
            <w:shd w:val="clear" w:color="auto" w:fill="000000" w:themeFill="text1"/>
          </w:tcPr>
          <w:p w:rsidR="005F538B" w:rsidRPr="000116B3" w:rsidRDefault="005F538B" w:rsidP="000116B3">
            <w:pPr>
              <w:spacing w:before="192" w:after="192"/>
              <w:rPr>
                <w:rFonts w:asciiTheme="majorHAnsi" w:eastAsia="Times New Roman" w:hAnsiTheme="majorHAnsi" w:cstheme="majorHAnsi"/>
                <w:color w:val="FFFFFF" w:themeColor="background1"/>
                <w:kern w:val="0"/>
                <w:highlight w:val="black"/>
                <w:lang w:eastAsia="nl-BE"/>
              </w:rPr>
            </w:pPr>
            <w:r w:rsidRPr="000116B3">
              <w:rPr>
                <w:rFonts w:asciiTheme="majorHAnsi" w:eastAsia="Times New Roman" w:hAnsiTheme="majorHAnsi" w:cstheme="majorHAnsi"/>
                <w:color w:val="FFFFFF" w:themeColor="background1"/>
                <w:kern w:val="0"/>
                <w:highlight w:val="black"/>
                <w:lang w:eastAsia="nl-BE"/>
              </w:rPr>
              <w:t>4 assen of meer</w:t>
            </w:r>
          </w:p>
        </w:tc>
      </w:tr>
      <w:tr w:rsidR="005F538B" w:rsidRPr="006E3E0A" w:rsidTr="005F538B">
        <w:tc>
          <w:tcPr>
            <w:tcW w:w="2881" w:type="dxa"/>
          </w:tcPr>
          <w:p w:rsidR="005F538B" w:rsidRPr="006E3E0A" w:rsidRDefault="005F538B" w:rsidP="005F538B">
            <w:pPr>
              <w:autoSpaceDE w:val="0"/>
              <w:autoSpaceDN w:val="0"/>
              <w:adjustRightInd w:val="0"/>
              <w:rPr>
                <w:rFonts w:asciiTheme="majorHAnsi" w:hAnsiTheme="majorHAnsi" w:cstheme="majorHAnsi"/>
                <w:color w:val="000000"/>
              </w:rPr>
            </w:pPr>
            <w:r w:rsidRPr="006E3E0A">
              <w:rPr>
                <w:rFonts w:asciiTheme="majorHAnsi" w:hAnsiTheme="majorHAnsi" w:cstheme="majorHAnsi"/>
                <w:color w:val="000000"/>
                <w:kern w:val="0"/>
              </w:rPr>
              <w:t xml:space="preserve">Emissienorm niet-EURO </w:t>
            </w:r>
          </w:p>
        </w:tc>
        <w:tc>
          <w:tcPr>
            <w:tcW w:w="2881" w:type="dxa"/>
          </w:tcPr>
          <w:p w:rsidR="005F538B" w:rsidRPr="006E3E0A" w:rsidRDefault="005F538B" w:rsidP="005F538B">
            <w:pPr>
              <w:autoSpaceDE w:val="0"/>
              <w:autoSpaceDN w:val="0"/>
              <w:adjustRightInd w:val="0"/>
              <w:rPr>
                <w:rFonts w:asciiTheme="majorHAnsi" w:hAnsiTheme="majorHAnsi" w:cstheme="majorHAnsi"/>
                <w:color w:val="000000"/>
              </w:rPr>
            </w:pPr>
            <w:r w:rsidRPr="006E3E0A">
              <w:rPr>
                <w:rFonts w:asciiTheme="majorHAnsi" w:hAnsiTheme="majorHAnsi" w:cstheme="majorHAnsi"/>
                <w:color w:val="000000"/>
                <w:kern w:val="0"/>
              </w:rPr>
              <w:t xml:space="preserve">€ 960 </w:t>
            </w:r>
          </w:p>
        </w:tc>
        <w:tc>
          <w:tcPr>
            <w:tcW w:w="2882" w:type="dxa"/>
          </w:tcPr>
          <w:p w:rsidR="005F538B" w:rsidRPr="006E3E0A" w:rsidRDefault="005F538B" w:rsidP="00AA1180">
            <w:pPr>
              <w:autoSpaceDE w:val="0"/>
              <w:autoSpaceDN w:val="0"/>
              <w:adjustRightInd w:val="0"/>
              <w:rPr>
                <w:rFonts w:asciiTheme="majorHAnsi" w:hAnsiTheme="majorHAnsi" w:cstheme="majorHAnsi"/>
                <w:color w:val="000000"/>
              </w:rPr>
            </w:pPr>
            <w:r w:rsidRPr="006E3E0A">
              <w:rPr>
                <w:rFonts w:asciiTheme="majorHAnsi" w:hAnsiTheme="majorHAnsi" w:cstheme="majorHAnsi"/>
                <w:color w:val="000000"/>
                <w:kern w:val="0"/>
              </w:rPr>
              <w:t>€ 1550</w:t>
            </w:r>
          </w:p>
        </w:tc>
      </w:tr>
      <w:tr w:rsidR="005F538B" w:rsidRPr="006E3E0A" w:rsidTr="005F538B">
        <w:tc>
          <w:tcPr>
            <w:tcW w:w="2881" w:type="dxa"/>
          </w:tcPr>
          <w:p w:rsidR="005F538B" w:rsidRPr="006E3E0A" w:rsidRDefault="005F538B" w:rsidP="005F538B">
            <w:pPr>
              <w:autoSpaceDE w:val="0"/>
              <w:autoSpaceDN w:val="0"/>
              <w:adjustRightInd w:val="0"/>
              <w:rPr>
                <w:rFonts w:asciiTheme="majorHAnsi" w:hAnsiTheme="majorHAnsi" w:cstheme="majorHAnsi"/>
                <w:color w:val="000000"/>
              </w:rPr>
            </w:pPr>
            <w:r w:rsidRPr="006E3E0A">
              <w:rPr>
                <w:rFonts w:asciiTheme="majorHAnsi" w:hAnsiTheme="majorHAnsi" w:cstheme="majorHAnsi"/>
                <w:color w:val="000000"/>
                <w:kern w:val="0"/>
              </w:rPr>
              <w:t xml:space="preserve">Emissienorm EURO I </w:t>
            </w:r>
          </w:p>
        </w:tc>
        <w:tc>
          <w:tcPr>
            <w:tcW w:w="2881" w:type="dxa"/>
          </w:tcPr>
          <w:p w:rsidR="005F538B" w:rsidRPr="006E3E0A" w:rsidRDefault="005F538B" w:rsidP="005F538B">
            <w:pPr>
              <w:autoSpaceDE w:val="0"/>
              <w:autoSpaceDN w:val="0"/>
              <w:adjustRightInd w:val="0"/>
              <w:rPr>
                <w:rFonts w:asciiTheme="majorHAnsi" w:hAnsiTheme="majorHAnsi" w:cstheme="majorHAnsi"/>
                <w:color w:val="000000"/>
              </w:rPr>
            </w:pPr>
            <w:r w:rsidRPr="006E3E0A">
              <w:rPr>
                <w:rFonts w:asciiTheme="majorHAnsi" w:hAnsiTheme="majorHAnsi" w:cstheme="majorHAnsi"/>
                <w:color w:val="000000"/>
                <w:kern w:val="0"/>
              </w:rPr>
              <w:t xml:space="preserve">€ 850 </w:t>
            </w:r>
          </w:p>
        </w:tc>
        <w:tc>
          <w:tcPr>
            <w:tcW w:w="2882" w:type="dxa"/>
          </w:tcPr>
          <w:p w:rsidR="005F538B" w:rsidRPr="006E3E0A" w:rsidRDefault="005F538B" w:rsidP="00AA1180">
            <w:pPr>
              <w:autoSpaceDE w:val="0"/>
              <w:autoSpaceDN w:val="0"/>
              <w:adjustRightInd w:val="0"/>
              <w:rPr>
                <w:rFonts w:asciiTheme="majorHAnsi" w:hAnsiTheme="majorHAnsi" w:cstheme="majorHAnsi"/>
                <w:color w:val="000000"/>
              </w:rPr>
            </w:pPr>
            <w:r w:rsidRPr="006E3E0A">
              <w:rPr>
                <w:rFonts w:asciiTheme="majorHAnsi" w:hAnsiTheme="majorHAnsi" w:cstheme="majorHAnsi"/>
                <w:color w:val="000000"/>
                <w:kern w:val="0"/>
              </w:rPr>
              <w:t>€ 1400</w:t>
            </w:r>
          </w:p>
        </w:tc>
      </w:tr>
      <w:tr w:rsidR="005F538B" w:rsidRPr="006E3E0A" w:rsidTr="005F538B">
        <w:tc>
          <w:tcPr>
            <w:tcW w:w="2881" w:type="dxa"/>
          </w:tcPr>
          <w:p w:rsidR="005F538B" w:rsidRPr="006E3E0A" w:rsidRDefault="005F538B" w:rsidP="005F538B">
            <w:pPr>
              <w:autoSpaceDE w:val="0"/>
              <w:autoSpaceDN w:val="0"/>
              <w:adjustRightInd w:val="0"/>
              <w:rPr>
                <w:rFonts w:asciiTheme="majorHAnsi" w:hAnsiTheme="majorHAnsi" w:cstheme="majorHAnsi"/>
                <w:color w:val="000000"/>
              </w:rPr>
            </w:pPr>
            <w:r w:rsidRPr="006E3E0A">
              <w:rPr>
                <w:rFonts w:asciiTheme="majorHAnsi" w:hAnsiTheme="majorHAnsi" w:cstheme="majorHAnsi"/>
                <w:color w:val="000000"/>
                <w:kern w:val="0"/>
              </w:rPr>
              <w:t xml:space="preserve">Emissienorm EURO II </w:t>
            </w:r>
          </w:p>
        </w:tc>
        <w:tc>
          <w:tcPr>
            <w:tcW w:w="2881" w:type="dxa"/>
          </w:tcPr>
          <w:p w:rsidR="005F538B" w:rsidRPr="006E3E0A" w:rsidRDefault="005F538B" w:rsidP="005F538B">
            <w:pPr>
              <w:autoSpaceDE w:val="0"/>
              <w:autoSpaceDN w:val="0"/>
              <w:adjustRightInd w:val="0"/>
              <w:rPr>
                <w:rFonts w:asciiTheme="majorHAnsi" w:hAnsiTheme="majorHAnsi" w:cstheme="majorHAnsi"/>
                <w:color w:val="000000"/>
              </w:rPr>
            </w:pPr>
            <w:r w:rsidRPr="006E3E0A">
              <w:rPr>
                <w:rFonts w:asciiTheme="majorHAnsi" w:hAnsiTheme="majorHAnsi" w:cstheme="majorHAnsi"/>
                <w:color w:val="000000"/>
                <w:kern w:val="0"/>
              </w:rPr>
              <w:t xml:space="preserve">€ 750 </w:t>
            </w:r>
          </w:p>
        </w:tc>
        <w:tc>
          <w:tcPr>
            <w:tcW w:w="2882" w:type="dxa"/>
          </w:tcPr>
          <w:p w:rsidR="005F538B" w:rsidRPr="006E3E0A" w:rsidRDefault="005F538B" w:rsidP="00AA1180">
            <w:pPr>
              <w:autoSpaceDE w:val="0"/>
              <w:autoSpaceDN w:val="0"/>
              <w:adjustRightInd w:val="0"/>
              <w:rPr>
                <w:rFonts w:asciiTheme="majorHAnsi" w:hAnsiTheme="majorHAnsi" w:cstheme="majorHAnsi"/>
                <w:color w:val="000000"/>
              </w:rPr>
            </w:pPr>
            <w:r w:rsidRPr="006E3E0A">
              <w:rPr>
                <w:rFonts w:asciiTheme="majorHAnsi" w:hAnsiTheme="majorHAnsi" w:cstheme="majorHAnsi"/>
                <w:color w:val="000000"/>
                <w:kern w:val="0"/>
              </w:rPr>
              <w:t>€ 1250</w:t>
            </w:r>
          </w:p>
        </w:tc>
      </w:tr>
    </w:tbl>
    <w:p w:rsidR="005F538B" w:rsidRPr="006E3E0A" w:rsidRDefault="005F538B" w:rsidP="005F538B">
      <w:pPr>
        <w:autoSpaceDE w:val="0"/>
        <w:autoSpaceDN w:val="0"/>
        <w:adjustRightInd w:val="0"/>
        <w:jc w:val="left"/>
        <w:rPr>
          <w:rFonts w:asciiTheme="majorHAnsi" w:hAnsiTheme="majorHAnsi" w:cstheme="majorHAnsi"/>
          <w:color w:val="FFFFFF"/>
          <w:kern w:val="0"/>
        </w:rPr>
      </w:pPr>
      <w:r w:rsidRPr="006E3E0A">
        <w:rPr>
          <w:rFonts w:asciiTheme="majorHAnsi" w:hAnsiTheme="majorHAnsi" w:cstheme="majorHAnsi"/>
          <w:color w:val="FFFFFF"/>
          <w:kern w:val="0"/>
        </w:rPr>
        <w:t>ten hoogste 3 assen 4 assen of meer</w:t>
      </w:r>
    </w:p>
    <w:p w:rsidR="005F538B" w:rsidRPr="006E3E0A" w:rsidRDefault="005F538B" w:rsidP="005F538B">
      <w:pPr>
        <w:spacing w:before="192" w:after="192"/>
        <w:jc w:val="left"/>
        <w:rPr>
          <w:rFonts w:asciiTheme="majorHAnsi" w:eastAsia="Times New Roman" w:hAnsiTheme="majorHAnsi" w:cstheme="majorHAnsi"/>
          <w:color w:val="333333"/>
          <w:kern w:val="0"/>
          <w:lang w:eastAsia="nl-BE"/>
        </w:rPr>
      </w:pPr>
      <w:r w:rsidRPr="006E3E0A">
        <w:rPr>
          <w:rFonts w:asciiTheme="majorHAnsi" w:eastAsia="Times New Roman" w:hAnsiTheme="majorHAnsi" w:cstheme="majorHAnsi"/>
          <w:color w:val="333333"/>
          <w:kern w:val="0"/>
          <w:lang w:eastAsia="nl-BE"/>
        </w:rPr>
        <w:t xml:space="preserve">Duitsland heeft het eurovignet </w:t>
      </w:r>
      <w:r w:rsidR="006E3E0A">
        <w:rPr>
          <w:rFonts w:asciiTheme="majorHAnsi" w:eastAsia="Times New Roman" w:hAnsiTheme="majorHAnsi" w:cstheme="majorHAnsi"/>
          <w:color w:val="333333"/>
          <w:kern w:val="0"/>
          <w:lang w:eastAsia="nl-BE"/>
        </w:rPr>
        <w:t xml:space="preserve">reeds </w:t>
      </w:r>
      <w:r w:rsidRPr="006E3E0A">
        <w:rPr>
          <w:rFonts w:asciiTheme="majorHAnsi" w:eastAsia="Times New Roman" w:hAnsiTheme="majorHAnsi" w:cstheme="majorHAnsi"/>
          <w:color w:val="333333"/>
          <w:kern w:val="0"/>
          <w:lang w:eastAsia="nl-BE"/>
        </w:rPr>
        <w:t xml:space="preserve">vervangen door een systeem van rekeningrijden voor vrachtwagens zwaarder dan 12 ton (de zogenaamde LKW - </w:t>
      </w:r>
      <w:proofErr w:type="spellStart"/>
      <w:r w:rsidRPr="006E3E0A">
        <w:rPr>
          <w:rFonts w:asciiTheme="majorHAnsi" w:eastAsia="Times New Roman" w:hAnsiTheme="majorHAnsi" w:cstheme="majorHAnsi"/>
          <w:color w:val="333333"/>
          <w:kern w:val="0"/>
          <w:lang w:eastAsia="nl-BE"/>
        </w:rPr>
        <w:t>Maut</w:t>
      </w:r>
      <w:proofErr w:type="spellEnd"/>
      <w:r w:rsidRPr="006E3E0A">
        <w:rPr>
          <w:rFonts w:asciiTheme="majorHAnsi" w:eastAsia="Times New Roman" w:hAnsiTheme="majorHAnsi" w:cstheme="majorHAnsi"/>
          <w:color w:val="333333"/>
          <w:kern w:val="0"/>
          <w:lang w:eastAsia="nl-BE"/>
        </w:rPr>
        <w:t xml:space="preserve">). </w:t>
      </w:r>
      <w:r w:rsidR="005108F7">
        <w:rPr>
          <w:rFonts w:asciiTheme="majorHAnsi" w:eastAsia="Times New Roman" w:hAnsiTheme="majorHAnsi" w:cstheme="majorHAnsi"/>
          <w:color w:val="333333"/>
          <w:kern w:val="0"/>
          <w:lang w:eastAsia="nl-BE"/>
        </w:rPr>
        <w:t xml:space="preserve">De Vlaamse tarieven (zie verder ) zijn lager dan de tarieven in Duitsland. </w:t>
      </w:r>
    </w:p>
    <w:p w:rsidR="00D831CC" w:rsidRPr="005F538B" w:rsidRDefault="00EA38CE" w:rsidP="00201DFF">
      <w:pPr>
        <w:pStyle w:val="Kop1"/>
        <w:rPr>
          <w:lang w:val="nl-BE"/>
        </w:rPr>
      </w:pPr>
      <w:bookmarkStart w:id="154" w:name="_Toc434324346"/>
      <w:r w:rsidRPr="005F538B">
        <w:rPr>
          <w:lang w:val="nl-BE"/>
        </w:rPr>
        <w:t>tarieven</w:t>
      </w:r>
      <w:bookmarkEnd w:id="154"/>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rsidR="002B2C6E" w:rsidRPr="005F538B" w:rsidRDefault="002B2C6E" w:rsidP="00726815"/>
    <w:p w:rsidR="00F64D6E" w:rsidRDefault="00F64D6E" w:rsidP="00726815">
      <w:r w:rsidRPr="00F64D6E">
        <w:t>De tarieven</w:t>
      </w:r>
      <w:r w:rsidR="004D7C83">
        <w:t xml:space="preserve"> voor kilometerheffing </w:t>
      </w:r>
      <w:r w:rsidRPr="00F64D6E">
        <w:t xml:space="preserve"> zijn afhankelijk van het type weg</w:t>
      </w:r>
      <w:r>
        <w:t>, gewichtsklasse en emissieklasse.</w:t>
      </w:r>
    </w:p>
    <w:p w:rsidR="00F64D6E" w:rsidRDefault="00F64D6E" w:rsidP="00726815"/>
    <w:p w:rsidR="00F64D6E" w:rsidRDefault="00F64D6E" w:rsidP="00726815">
      <w:r>
        <w:t>De zwaarste en de meest vervuilende vrachtwagens betalen het hoogste tarief. Een vrachtwagen uit de meest vervuilende klasse (Euronorm 0) die bovendien zwaarder is dan 32 ton, betaalt bijvoorbeeld het maximumtarief van 0,2 euro</w:t>
      </w:r>
      <w:r w:rsidR="00870C32">
        <w:t xml:space="preserve"> per km afgelegde weg</w:t>
      </w:r>
      <w:r>
        <w:t xml:space="preserve">. </w:t>
      </w:r>
    </w:p>
    <w:p w:rsidR="00067FA6" w:rsidRDefault="00067FA6" w:rsidP="00726815"/>
    <w:p w:rsidR="00067FA6" w:rsidRDefault="00067FA6" w:rsidP="00726815">
      <w:r>
        <w:t xml:space="preserve">Een aantal voertuigen wordt vrijgesteld van heffing. </w:t>
      </w:r>
    </w:p>
    <w:p w:rsidR="00067FA6" w:rsidRPr="00A0171A" w:rsidRDefault="00067FA6" w:rsidP="00067FA6">
      <w:pPr>
        <w:pStyle w:val="Normaalweb"/>
        <w:rPr>
          <w:rFonts w:asciiTheme="minorHAnsi" w:hAnsiTheme="minorHAnsi" w:cstheme="minorHAnsi"/>
          <w:sz w:val="18"/>
          <w:szCs w:val="18"/>
        </w:rPr>
      </w:pPr>
      <w:r w:rsidRPr="00A0171A">
        <w:rPr>
          <w:rFonts w:asciiTheme="minorHAnsi" w:hAnsiTheme="minorHAnsi" w:cstheme="minorHAnsi"/>
          <w:color w:val="463E44"/>
          <w:sz w:val="18"/>
          <w:szCs w:val="18"/>
        </w:rPr>
        <w:t>Een aantal voertuigen die uitsluitend gebruikt worden door defensie, de brandweer, de politie en medische diensten, worden vrijgesteld.</w:t>
      </w:r>
      <w:r>
        <w:rPr>
          <w:rFonts w:asciiTheme="minorHAnsi" w:hAnsiTheme="minorHAnsi" w:cstheme="minorHAnsi"/>
          <w:color w:val="463E44"/>
          <w:sz w:val="18"/>
          <w:szCs w:val="18"/>
        </w:rPr>
        <w:t xml:space="preserve"> Ook landbouwvoertuigen die exclusief voor landbouw ingezet worden, zullen vrijgesteld worden. </w:t>
      </w:r>
    </w:p>
    <w:p w:rsidR="00067FA6" w:rsidRDefault="00067FA6" w:rsidP="00726815"/>
    <w:p w:rsidR="00F64D6E" w:rsidRDefault="00F64D6E" w:rsidP="00726815"/>
    <w:p w:rsidR="00F64D6E" w:rsidRPr="00F64D6E" w:rsidRDefault="00F64D6E" w:rsidP="00726815">
      <w:r w:rsidRPr="00F64D6E">
        <w:t xml:space="preserve"> </w:t>
      </w:r>
    </w:p>
    <w:p w:rsidR="005F538B" w:rsidRDefault="00F64D6E" w:rsidP="00726815">
      <w:pPr>
        <w:rPr>
          <w:lang w:val="en-US"/>
        </w:rPr>
      </w:pPr>
      <w:r>
        <w:rPr>
          <w:noProof/>
          <w:lang w:eastAsia="nl-BE"/>
        </w:rPr>
        <w:lastRenderedPageBreak/>
        <w:drawing>
          <wp:inline distT="0" distB="0" distL="0" distR="0">
            <wp:extent cx="4606100" cy="2520000"/>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6100" cy="2520000"/>
                    </a:xfrm>
                    <a:prstGeom prst="rect">
                      <a:avLst/>
                    </a:prstGeom>
                    <a:noFill/>
                    <a:ln>
                      <a:noFill/>
                    </a:ln>
                  </pic:spPr>
                </pic:pic>
              </a:graphicData>
            </a:graphic>
          </wp:inline>
        </w:drawing>
      </w:r>
    </w:p>
    <w:p w:rsidR="005F538B" w:rsidRDefault="005F538B" w:rsidP="005F538B">
      <w:pPr>
        <w:rPr>
          <w:lang w:val="en-US"/>
        </w:rPr>
      </w:pPr>
    </w:p>
    <w:p w:rsidR="00FC6E23" w:rsidRPr="00FC6E23" w:rsidRDefault="00FC6E23" w:rsidP="005F538B">
      <w:r w:rsidRPr="00FC6E23">
        <w:t>De tarieven zijn gelijk voor Vlaanderen, Walloni</w:t>
      </w:r>
      <w:r>
        <w:t xml:space="preserve">ë en autosnelwegennet van Brussel. </w:t>
      </w:r>
    </w:p>
    <w:p w:rsidR="00FC6E23" w:rsidRDefault="00FC6E23" w:rsidP="005F538B">
      <w:r w:rsidRPr="00FC6E23">
        <w:t xml:space="preserve">Voor binnenstedelijk gebied van Brussel (regionale </w:t>
      </w:r>
      <w:r>
        <w:t xml:space="preserve">en lokale </w:t>
      </w:r>
      <w:r w:rsidRPr="00FC6E23">
        <w:t>ges</w:t>
      </w:r>
      <w:r>
        <w:t>e</w:t>
      </w:r>
      <w:r w:rsidRPr="00FC6E23">
        <w:t>lecteerde assen) zijn de tarieven hoger</w:t>
      </w:r>
      <w:r>
        <w:t xml:space="preserve">. Er is </w:t>
      </w:r>
      <w:r w:rsidR="00897C9D">
        <w:t>daarenboven</w:t>
      </w:r>
      <w:r>
        <w:t xml:space="preserve"> meer differentiatie tussen euronorm 5 en 6. </w:t>
      </w:r>
    </w:p>
    <w:p w:rsidR="008E0914" w:rsidRPr="00FC6E23" w:rsidRDefault="008E0914" w:rsidP="005F538B"/>
    <w:p w:rsidR="00F64D6E" w:rsidRPr="006E3E0A" w:rsidRDefault="005F538B" w:rsidP="005F538B">
      <w:pPr>
        <w:tabs>
          <w:tab w:val="left" w:pos="1080"/>
        </w:tabs>
        <w:rPr>
          <w:u w:val="single"/>
        </w:rPr>
      </w:pPr>
      <w:r w:rsidRPr="006E3E0A">
        <w:rPr>
          <w:u w:val="single"/>
        </w:rPr>
        <w:t>Emissienormen voor vrachtwagens</w:t>
      </w:r>
    </w:p>
    <w:p w:rsidR="005F538B" w:rsidRPr="006E3E0A" w:rsidRDefault="005F538B" w:rsidP="005F538B">
      <w:pPr>
        <w:tabs>
          <w:tab w:val="left" w:pos="1080"/>
        </w:tabs>
      </w:pPr>
    </w:p>
    <w:p w:rsidR="008E0914" w:rsidRPr="00242C8D" w:rsidRDefault="008E0914" w:rsidP="005F538B">
      <w:pPr>
        <w:tabs>
          <w:tab w:val="left" w:pos="1080"/>
        </w:tabs>
      </w:pPr>
      <w:r w:rsidRPr="00242C8D">
        <w:t xml:space="preserve">Voor vrachtwagens worden de emissies van de motor gereglementeerd. De emissienormen zijn afhankelijk van volgende emissiewaardes: CO, HC, </w:t>
      </w:r>
      <w:proofErr w:type="spellStart"/>
      <w:r w:rsidRPr="00242C8D">
        <w:t>NOx</w:t>
      </w:r>
      <w:proofErr w:type="spellEnd"/>
      <w:r w:rsidRPr="00242C8D">
        <w:t>, NH3, PM, …</w:t>
      </w:r>
    </w:p>
    <w:p w:rsidR="008E0914" w:rsidRPr="00242C8D" w:rsidRDefault="008E0914" w:rsidP="005F538B">
      <w:pPr>
        <w:tabs>
          <w:tab w:val="left" w:pos="1080"/>
        </w:tabs>
      </w:pPr>
    </w:p>
    <w:p w:rsidR="008E0914" w:rsidRPr="00242C8D" w:rsidRDefault="008E0914" w:rsidP="005F538B">
      <w:pPr>
        <w:tabs>
          <w:tab w:val="left" w:pos="1080"/>
        </w:tabs>
      </w:pPr>
      <w:r w:rsidRPr="00242C8D">
        <w:t xml:space="preserve">De Europese wetgevende basis voor de emissienormering van zware voertuigen is Richtlijn 88/77/EEC, die geamendeerd is door Richtlijn 1999/96/EC betreffende de Euro 3,4 en 5 standaard voor de jaren 2000 tot 2008. In de richtlijn zijn tevens emissienormen vastgelegd voor lage emissievoertuigen (EEV, </w:t>
      </w:r>
      <w:proofErr w:type="spellStart"/>
      <w:r w:rsidRPr="00242C8D">
        <w:t>enhanced</w:t>
      </w:r>
      <w:proofErr w:type="spellEnd"/>
      <w:r w:rsidRPr="00242C8D">
        <w:t xml:space="preserve"> </w:t>
      </w:r>
      <w:proofErr w:type="spellStart"/>
      <w:r w:rsidRPr="00242C8D">
        <w:t>environmentally</w:t>
      </w:r>
      <w:proofErr w:type="spellEnd"/>
      <w:r w:rsidRPr="00242C8D">
        <w:t xml:space="preserve"> </w:t>
      </w:r>
      <w:proofErr w:type="spellStart"/>
      <w:r w:rsidRPr="00242C8D">
        <w:t>friendly</w:t>
      </w:r>
      <w:proofErr w:type="spellEnd"/>
      <w:r w:rsidRPr="00242C8D">
        <w:t xml:space="preserve"> vehicle).</w:t>
      </w:r>
    </w:p>
    <w:p w:rsidR="005108F7" w:rsidRDefault="005108F7" w:rsidP="005F538B">
      <w:pPr>
        <w:tabs>
          <w:tab w:val="left" w:pos="1080"/>
        </w:tabs>
        <w:rPr>
          <w:sz w:val="17"/>
          <w:szCs w:val="17"/>
        </w:rPr>
      </w:pPr>
    </w:p>
    <w:p w:rsidR="005108F7" w:rsidRPr="00FC6E23" w:rsidRDefault="005108F7" w:rsidP="005108F7">
      <w:r>
        <w:t>Vrachtwagens van euronorm 5 stoten gemiddeld dertig maal meer stikstofoxiden (</w:t>
      </w:r>
      <w:proofErr w:type="spellStart"/>
      <w:r>
        <w:t>NOx</w:t>
      </w:r>
      <w:proofErr w:type="spellEnd"/>
      <w:r>
        <w:t xml:space="preserve">) uit dan de recente euro 6 – vrachtwagens.  </w:t>
      </w:r>
      <w:r w:rsidR="000116B3">
        <w:t xml:space="preserve">In Vlaanderen zullen ze toch </w:t>
      </w:r>
      <w:r w:rsidR="00897C9D">
        <w:t>het</w:t>
      </w:r>
      <w:r w:rsidR="000116B3">
        <w:t xml:space="preserve">zelfde tarief moeten betalen. </w:t>
      </w:r>
    </w:p>
    <w:p w:rsidR="005108F7" w:rsidRDefault="005108F7" w:rsidP="005F538B">
      <w:pPr>
        <w:tabs>
          <w:tab w:val="left" w:pos="1080"/>
        </w:tabs>
        <w:rPr>
          <w:sz w:val="17"/>
          <w:szCs w:val="17"/>
        </w:rPr>
      </w:pPr>
    </w:p>
    <w:p w:rsidR="008E0914" w:rsidRPr="006E3E0A" w:rsidRDefault="008E0914" w:rsidP="008E0914">
      <w:pPr>
        <w:pStyle w:val="Kop1"/>
        <w:rPr>
          <w:lang w:val="nl-BE"/>
        </w:rPr>
      </w:pPr>
      <w:bookmarkStart w:id="155" w:name="_Toc434324347"/>
      <w:r w:rsidRPr="006E3E0A">
        <w:rPr>
          <w:lang w:val="nl-BE"/>
        </w:rPr>
        <w:t>Hoe</w:t>
      </w:r>
      <w:bookmarkEnd w:id="155"/>
    </w:p>
    <w:p w:rsidR="008E0914" w:rsidRDefault="008E0914" w:rsidP="005F538B">
      <w:pPr>
        <w:tabs>
          <w:tab w:val="left" w:pos="1080"/>
        </w:tabs>
      </w:pPr>
    </w:p>
    <w:p w:rsidR="008E0914" w:rsidRDefault="008E0914" w:rsidP="005F538B">
      <w:pPr>
        <w:tabs>
          <w:tab w:val="left" w:pos="1080"/>
        </w:tabs>
        <w:rPr>
          <w:rFonts w:asciiTheme="majorHAnsi" w:eastAsia="Times New Roman" w:hAnsiTheme="majorHAnsi" w:cstheme="majorHAnsi"/>
          <w:color w:val="463E44"/>
          <w:lang w:eastAsia="nl-BE"/>
        </w:rPr>
      </w:pPr>
      <w:r w:rsidRPr="006E3E0A">
        <w:rPr>
          <w:rFonts w:asciiTheme="majorHAnsi" w:eastAsia="Times New Roman" w:hAnsiTheme="majorHAnsi" w:cstheme="majorHAnsi"/>
          <w:color w:val="463E44"/>
          <w:lang w:eastAsia="nl-BE"/>
        </w:rPr>
        <w:t xml:space="preserve">Elke vrachtwagen zal </w:t>
      </w:r>
      <w:r w:rsidR="008B7B39">
        <w:rPr>
          <w:rFonts w:asciiTheme="majorHAnsi" w:eastAsia="Times New Roman" w:hAnsiTheme="majorHAnsi" w:cstheme="majorHAnsi"/>
          <w:color w:val="463E44"/>
          <w:lang w:eastAsia="nl-BE"/>
        </w:rPr>
        <w:t xml:space="preserve">over </w:t>
      </w:r>
      <w:r w:rsidRPr="006E3E0A">
        <w:rPr>
          <w:rFonts w:asciiTheme="majorHAnsi" w:eastAsia="Times New Roman" w:hAnsiTheme="majorHAnsi" w:cstheme="majorHAnsi"/>
          <w:color w:val="463E44"/>
          <w:lang w:eastAsia="nl-BE"/>
        </w:rPr>
        <w:t xml:space="preserve">een OBU </w:t>
      </w:r>
      <w:r w:rsidR="004D7C83">
        <w:rPr>
          <w:rFonts w:asciiTheme="majorHAnsi" w:eastAsia="Times New Roman" w:hAnsiTheme="majorHAnsi" w:cstheme="majorHAnsi"/>
          <w:color w:val="463E44"/>
          <w:lang w:eastAsia="nl-BE"/>
        </w:rPr>
        <w:t xml:space="preserve"> - </w:t>
      </w:r>
      <w:r w:rsidR="004D7C83" w:rsidRPr="006E3E0A">
        <w:rPr>
          <w:rFonts w:asciiTheme="majorHAnsi" w:eastAsia="Times New Roman" w:hAnsiTheme="majorHAnsi" w:cstheme="majorHAnsi"/>
          <w:color w:val="463E44"/>
          <w:lang w:eastAsia="nl-BE"/>
        </w:rPr>
        <w:t xml:space="preserve">On-Board Unit </w:t>
      </w:r>
      <w:r w:rsidR="004D7C83">
        <w:rPr>
          <w:rFonts w:asciiTheme="majorHAnsi" w:eastAsia="Times New Roman" w:hAnsiTheme="majorHAnsi" w:cstheme="majorHAnsi"/>
          <w:color w:val="463E44"/>
          <w:lang w:eastAsia="nl-BE"/>
        </w:rPr>
        <w:t xml:space="preserve">- </w:t>
      </w:r>
      <w:r w:rsidRPr="006E3E0A">
        <w:rPr>
          <w:rFonts w:asciiTheme="majorHAnsi" w:eastAsia="Times New Roman" w:hAnsiTheme="majorHAnsi" w:cstheme="majorHAnsi"/>
          <w:color w:val="463E44"/>
          <w:lang w:eastAsia="nl-BE"/>
        </w:rPr>
        <w:t xml:space="preserve">moeten </w:t>
      </w:r>
      <w:r w:rsidR="008B7B39">
        <w:rPr>
          <w:rFonts w:asciiTheme="majorHAnsi" w:eastAsia="Times New Roman" w:hAnsiTheme="majorHAnsi" w:cstheme="majorHAnsi"/>
          <w:color w:val="463E44"/>
          <w:lang w:eastAsia="nl-BE"/>
        </w:rPr>
        <w:t>beschikken</w:t>
      </w:r>
      <w:r w:rsidRPr="006E3E0A">
        <w:rPr>
          <w:rFonts w:asciiTheme="majorHAnsi" w:eastAsia="Times New Roman" w:hAnsiTheme="majorHAnsi" w:cstheme="majorHAnsi"/>
          <w:color w:val="463E44"/>
          <w:lang w:eastAsia="nl-BE"/>
        </w:rPr>
        <w:t>.</w:t>
      </w:r>
    </w:p>
    <w:p w:rsidR="004D7C83" w:rsidRPr="006E3E0A" w:rsidRDefault="004D7C83" w:rsidP="005F538B">
      <w:pPr>
        <w:tabs>
          <w:tab w:val="left" w:pos="1080"/>
        </w:tabs>
        <w:rPr>
          <w:rFonts w:asciiTheme="majorHAnsi" w:eastAsia="Times New Roman" w:hAnsiTheme="majorHAnsi" w:cstheme="majorHAnsi"/>
          <w:color w:val="463E44"/>
          <w:lang w:eastAsia="nl-BE"/>
        </w:rPr>
      </w:pPr>
    </w:p>
    <w:p w:rsidR="008E0914" w:rsidRDefault="008E0914" w:rsidP="005F538B">
      <w:pPr>
        <w:tabs>
          <w:tab w:val="left" w:pos="1080"/>
        </w:tabs>
        <w:rPr>
          <w:rFonts w:asciiTheme="majorHAnsi" w:eastAsia="Times New Roman" w:hAnsiTheme="majorHAnsi" w:cstheme="majorHAnsi"/>
          <w:color w:val="463E44"/>
          <w:lang w:eastAsia="nl-BE"/>
        </w:rPr>
      </w:pPr>
      <w:r w:rsidRPr="006E3E0A">
        <w:rPr>
          <w:rFonts w:asciiTheme="majorHAnsi" w:eastAsia="Times New Roman" w:hAnsiTheme="majorHAnsi" w:cstheme="majorHAnsi"/>
          <w:color w:val="463E44"/>
          <w:lang w:eastAsia="nl-BE"/>
        </w:rPr>
        <w:t xml:space="preserve">Deze </w:t>
      </w:r>
      <w:proofErr w:type="spellStart"/>
      <w:r w:rsidRPr="006E3E0A">
        <w:rPr>
          <w:rFonts w:asciiTheme="majorHAnsi" w:eastAsia="Times New Roman" w:hAnsiTheme="majorHAnsi" w:cstheme="majorHAnsi"/>
          <w:color w:val="463E44"/>
          <w:lang w:eastAsia="nl-BE"/>
        </w:rPr>
        <w:t>OBU’s</w:t>
      </w:r>
      <w:proofErr w:type="spellEnd"/>
      <w:r w:rsidRPr="006E3E0A">
        <w:rPr>
          <w:rFonts w:asciiTheme="majorHAnsi" w:eastAsia="Times New Roman" w:hAnsiTheme="majorHAnsi" w:cstheme="majorHAnsi"/>
          <w:color w:val="463E44"/>
          <w:lang w:eastAsia="nl-BE"/>
        </w:rPr>
        <w:t xml:space="preserve"> kunnen </w:t>
      </w:r>
      <w:r w:rsidR="00897C9D">
        <w:rPr>
          <w:rFonts w:asciiTheme="majorHAnsi" w:eastAsia="Times New Roman" w:hAnsiTheme="majorHAnsi" w:cstheme="majorHAnsi"/>
          <w:color w:val="463E44"/>
          <w:lang w:eastAsia="nl-BE"/>
        </w:rPr>
        <w:t>sinds 1 oktober 2015</w:t>
      </w:r>
      <w:r w:rsidRPr="006E3E0A">
        <w:rPr>
          <w:rFonts w:asciiTheme="majorHAnsi" w:eastAsia="Times New Roman" w:hAnsiTheme="majorHAnsi" w:cstheme="majorHAnsi"/>
          <w:color w:val="463E44"/>
          <w:lang w:eastAsia="nl-BE"/>
        </w:rPr>
        <w:t xml:space="preserve"> aangeschaft worden. </w:t>
      </w:r>
      <w:r w:rsidR="00A0171A">
        <w:rPr>
          <w:rFonts w:asciiTheme="majorHAnsi" w:eastAsia="Times New Roman" w:hAnsiTheme="majorHAnsi" w:cstheme="majorHAnsi"/>
          <w:color w:val="463E44"/>
          <w:lang w:eastAsia="nl-BE"/>
        </w:rPr>
        <w:t xml:space="preserve">(Op termijn zullen </w:t>
      </w:r>
      <w:r w:rsidR="004D7C83">
        <w:rPr>
          <w:rFonts w:asciiTheme="majorHAnsi" w:eastAsia="Times New Roman" w:hAnsiTheme="majorHAnsi" w:cstheme="majorHAnsi"/>
          <w:color w:val="463E44"/>
          <w:lang w:eastAsia="nl-BE"/>
        </w:rPr>
        <w:t xml:space="preserve">deze </w:t>
      </w:r>
      <w:proofErr w:type="spellStart"/>
      <w:r w:rsidR="004D7C83">
        <w:rPr>
          <w:rFonts w:asciiTheme="majorHAnsi" w:eastAsia="Times New Roman" w:hAnsiTheme="majorHAnsi" w:cstheme="majorHAnsi"/>
          <w:color w:val="463E44"/>
          <w:lang w:eastAsia="nl-BE"/>
        </w:rPr>
        <w:t>OBU’s</w:t>
      </w:r>
      <w:proofErr w:type="spellEnd"/>
      <w:r w:rsidR="00A0171A">
        <w:rPr>
          <w:rFonts w:asciiTheme="majorHAnsi" w:eastAsia="Times New Roman" w:hAnsiTheme="majorHAnsi" w:cstheme="majorHAnsi"/>
          <w:color w:val="463E44"/>
          <w:lang w:eastAsia="nl-BE"/>
        </w:rPr>
        <w:t xml:space="preserve"> </w:t>
      </w:r>
      <w:r w:rsidR="00897C9D">
        <w:rPr>
          <w:rFonts w:asciiTheme="majorHAnsi" w:eastAsia="Times New Roman" w:hAnsiTheme="majorHAnsi" w:cstheme="majorHAnsi"/>
          <w:color w:val="463E44"/>
          <w:lang w:eastAsia="nl-BE"/>
        </w:rPr>
        <w:t xml:space="preserve">vermoedelijk </w:t>
      </w:r>
      <w:r w:rsidR="00A0171A">
        <w:rPr>
          <w:rFonts w:asciiTheme="majorHAnsi" w:eastAsia="Times New Roman" w:hAnsiTheme="majorHAnsi" w:cstheme="majorHAnsi"/>
          <w:color w:val="463E44"/>
          <w:lang w:eastAsia="nl-BE"/>
        </w:rPr>
        <w:t xml:space="preserve">ook </w:t>
      </w:r>
      <w:r w:rsidR="00897C9D">
        <w:rPr>
          <w:rFonts w:asciiTheme="majorHAnsi" w:eastAsia="Times New Roman" w:hAnsiTheme="majorHAnsi" w:cstheme="majorHAnsi"/>
          <w:color w:val="463E44"/>
          <w:lang w:eastAsia="nl-BE"/>
        </w:rPr>
        <w:t>in</w:t>
      </w:r>
      <w:r w:rsidR="00A0171A">
        <w:rPr>
          <w:rFonts w:asciiTheme="majorHAnsi" w:eastAsia="Times New Roman" w:hAnsiTheme="majorHAnsi" w:cstheme="majorHAnsi"/>
          <w:color w:val="463E44"/>
          <w:lang w:eastAsia="nl-BE"/>
        </w:rPr>
        <w:t xml:space="preserve"> andere Europese landen gebruikt worden.)</w:t>
      </w:r>
    </w:p>
    <w:p w:rsidR="008B7B39" w:rsidRPr="006E3E0A" w:rsidRDefault="008B7B39" w:rsidP="005F538B">
      <w:pPr>
        <w:tabs>
          <w:tab w:val="left" w:pos="1080"/>
        </w:tabs>
        <w:rPr>
          <w:rFonts w:asciiTheme="majorHAnsi" w:eastAsia="Times New Roman" w:hAnsiTheme="majorHAnsi" w:cstheme="majorHAnsi"/>
          <w:color w:val="463E44"/>
          <w:lang w:eastAsia="nl-BE"/>
        </w:rPr>
      </w:pPr>
      <w:r>
        <w:rPr>
          <w:rFonts w:asciiTheme="majorHAnsi" w:eastAsia="Times New Roman" w:hAnsiTheme="majorHAnsi" w:cstheme="majorHAnsi"/>
          <w:color w:val="463E44"/>
          <w:lang w:eastAsia="nl-BE"/>
        </w:rPr>
        <w:t xml:space="preserve">Deze kan zelf geïnstalleerd worden door de chauffeur of uitgevoerd worden aan de grensovergangen. </w:t>
      </w:r>
    </w:p>
    <w:p w:rsidR="008E0914" w:rsidRPr="006E3E0A" w:rsidRDefault="008E0914" w:rsidP="005F538B">
      <w:pPr>
        <w:tabs>
          <w:tab w:val="left" w:pos="1080"/>
        </w:tabs>
        <w:rPr>
          <w:rFonts w:asciiTheme="majorHAnsi" w:eastAsia="Times New Roman" w:hAnsiTheme="majorHAnsi" w:cstheme="majorHAnsi"/>
          <w:color w:val="463E44"/>
          <w:lang w:eastAsia="nl-BE"/>
        </w:rPr>
      </w:pPr>
    </w:p>
    <w:p w:rsidR="006E3E0A" w:rsidRDefault="008E0914" w:rsidP="008E0914">
      <w:pPr>
        <w:shd w:val="clear" w:color="auto" w:fill="FFFFFF"/>
        <w:spacing w:line="255" w:lineRule="atLeast"/>
        <w:rPr>
          <w:rFonts w:asciiTheme="majorHAnsi" w:eastAsia="Times New Roman" w:hAnsiTheme="majorHAnsi" w:cstheme="majorHAnsi"/>
          <w:color w:val="463E44"/>
          <w:lang w:eastAsia="nl-BE"/>
        </w:rPr>
      </w:pPr>
      <w:r w:rsidRPr="006E3E0A">
        <w:rPr>
          <w:rFonts w:asciiTheme="majorHAnsi" w:eastAsia="Times New Roman" w:hAnsiTheme="majorHAnsi" w:cstheme="majorHAnsi"/>
          <w:color w:val="463E44"/>
          <w:lang w:eastAsia="nl-BE"/>
        </w:rPr>
        <w:t xml:space="preserve">De OBU registreert via satelliettechnologie welke afstand de vrachtwagen aflegt op welke weg. Het aantal verreden kilometers wordt via draadloze technologie doorgeseind aan een verwerkingscentrum, waar aan de hand van de geldende tarieven een factuur opgemaakt zal worden. </w:t>
      </w:r>
    </w:p>
    <w:p w:rsidR="006E3E0A" w:rsidRDefault="006E3E0A" w:rsidP="008E0914">
      <w:pPr>
        <w:shd w:val="clear" w:color="auto" w:fill="FFFFFF"/>
        <w:spacing w:line="255" w:lineRule="atLeast"/>
        <w:rPr>
          <w:rFonts w:asciiTheme="majorHAnsi" w:eastAsia="Times New Roman" w:hAnsiTheme="majorHAnsi" w:cstheme="majorHAnsi"/>
          <w:color w:val="463E44"/>
          <w:lang w:eastAsia="nl-BE"/>
        </w:rPr>
      </w:pPr>
    </w:p>
    <w:p w:rsidR="008E0914" w:rsidRDefault="008E0914" w:rsidP="008E0914">
      <w:pPr>
        <w:shd w:val="clear" w:color="auto" w:fill="FFFFFF"/>
        <w:spacing w:line="255" w:lineRule="atLeast"/>
        <w:rPr>
          <w:rFonts w:asciiTheme="majorHAnsi" w:eastAsia="Times New Roman" w:hAnsiTheme="majorHAnsi" w:cstheme="majorHAnsi"/>
          <w:color w:val="463E44"/>
          <w:lang w:eastAsia="nl-BE"/>
        </w:rPr>
      </w:pPr>
      <w:r w:rsidRPr="006E3E0A">
        <w:rPr>
          <w:rFonts w:asciiTheme="majorHAnsi" w:eastAsia="Times New Roman" w:hAnsiTheme="majorHAnsi" w:cstheme="majorHAnsi"/>
          <w:color w:val="463E44"/>
          <w:lang w:eastAsia="nl-BE"/>
        </w:rPr>
        <w:t xml:space="preserve">Chauffeurs die België verlaten, zullen hun OBU kunnen inleveren aan een verdeelpunt, waarna ze afrekenen en hun waarborg </w:t>
      </w:r>
      <w:r w:rsidR="008B7B39">
        <w:rPr>
          <w:rFonts w:asciiTheme="majorHAnsi" w:eastAsia="Times New Roman" w:hAnsiTheme="majorHAnsi" w:cstheme="majorHAnsi"/>
          <w:color w:val="463E44"/>
          <w:lang w:eastAsia="nl-BE"/>
        </w:rPr>
        <w:t xml:space="preserve">(135 </w:t>
      </w:r>
      <w:proofErr w:type="spellStart"/>
      <w:r w:rsidR="008B7B39">
        <w:rPr>
          <w:rFonts w:asciiTheme="majorHAnsi" w:eastAsia="Times New Roman" w:hAnsiTheme="majorHAnsi" w:cstheme="majorHAnsi"/>
          <w:color w:val="463E44"/>
          <w:lang w:eastAsia="nl-BE"/>
        </w:rPr>
        <w:t>eur</w:t>
      </w:r>
      <w:proofErr w:type="spellEnd"/>
      <w:r w:rsidR="008B7B39">
        <w:rPr>
          <w:rFonts w:asciiTheme="majorHAnsi" w:eastAsia="Times New Roman" w:hAnsiTheme="majorHAnsi" w:cstheme="majorHAnsi"/>
          <w:color w:val="463E44"/>
          <w:lang w:eastAsia="nl-BE"/>
        </w:rPr>
        <w:t xml:space="preserve">) </w:t>
      </w:r>
      <w:r w:rsidRPr="006E3E0A">
        <w:rPr>
          <w:rFonts w:asciiTheme="majorHAnsi" w:eastAsia="Times New Roman" w:hAnsiTheme="majorHAnsi" w:cstheme="majorHAnsi"/>
          <w:color w:val="463E44"/>
          <w:lang w:eastAsia="nl-BE"/>
        </w:rPr>
        <w:t xml:space="preserve">terug krijgen. </w:t>
      </w:r>
    </w:p>
    <w:p w:rsidR="00A0171A" w:rsidRPr="006E3E0A" w:rsidRDefault="00A0171A" w:rsidP="008E0914">
      <w:pPr>
        <w:shd w:val="clear" w:color="auto" w:fill="FFFFFF"/>
        <w:spacing w:line="255" w:lineRule="atLeast"/>
        <w:rPr>
          <w:rFonts w:asciiTheme="majorHAnsi" w:eastAsia="Times New Roman" w:hAnsiTheme="majorHAnsi" w:cstheme="majorHAnsi"/>
          <w:color w:val="463E44"/>
          <w:lang w:eastAsia="nl-BE"/>
        </w:rPr>
      </w:pPr>
    </w:p>
    <w:p w:rsidR="008E0914" w:rsidRDefault="008E0914" w:rsidP="008E0914">
      <w:pPr>
        <w:tabs>
          <w:tab w:val="left" w:pos="1080"/>
        </w:tabs>
        <w:rPr>
          <w:rFonts w:asciiTheme="majorHAnsi" w:eastAsia="Times New Roman" w:hAnsiTheme="majorHAnsi" w:cstheme="majorHAnsi"/>
          <w:color w:val="463E44"/>
          <w:lang w:eastAsia="nl-BE"/>
        </w:rPr>
      </w:pPr>
      <w:r w:rsidRPr="006E3E0A">
        <w:rPr>
          <w:rFonts w:asciiTheme="majorHAnsi" w:eastAsia="Times New Roman" w:hAnsiTheme="majorHAnsi" w:cstheme="majorHAnsi"/>
          <w:color w:val="463E44"/>
          <w:lang w:eastAsia="nl-BE"/>
        </w:rPr>
        <w:t>Wie niet betaalt of fraudeert op de tolwegen, zal via </w:t>
      </w:r>
      <w:proofErr w:type="spellStart"/>
      <w:r w:rsidRPr="006E3E0A">
        <w:rPr>
          <w:rFonts w:asciiTheme="majorHAnsi" w:eastAsia="Times New Roman" w:hAnsiTheme="majorHAnsi" w:cstheme="majorHAnsi"/>
          <w:color w:val="463E44"/>
          <w:lang w:eastAsia="nl-BE"/>
        </w:rPr>
        <w:t>detectie-apparatuur</w:t>
      </w:r>
      <w:proofErr w:type="spellEnd"/>
      <w:r w:rsidRPr="006E3E0A">
        <w:rPr>
          <w:rFonts w:asciiTheme="majorHAnsi" w:eastAsia="Times New Roman" w:hAnsiTheme="majorHAnsi" w:cstheme="majorHAnsi"/>
          <w:color w:val="463E44"/>
          <w:lang w:eastAsia="nl-BE"/>
        </w:rPr>
        <w:t xml:space="preserve"> opgespoord kunnen worden. Overtreders krijgen een boete, of worden onderschept door een controleteam en moeten zich meteen in regel stellen.  </w:t>
      </w:r>
    </w:p>
    <w:p w:rsidR="004D7C83" w:rsidRDefault="004D7C83" w:rsidP="008E0914">
      <w:pPr>
        <w:tabs>
          <w:tab w:val="left" w:pos="1080"/>
        </w:tabs>
        <w:rPr>
          <w:rFonts w:asciiTheme="majorHAnsi" w:hAnsiTheme="majorHAnsi" w:cstheme="majorHAnsi"/>
          <w:color w:val="463E44"/>
        </w:rPr>
      </w:pPr>
    </w:p>
    <w:p w:rsidR="00A0171A" w:rsidRPr="00A0171A" w:rsidRDefault="00A0171A" w:rsidP="008E0914">
      <w:pPr>
        <w:tabs>
          <w:tab w:val="left" w:pos="1080"/>
        </w:tabs>
        <w:rPr>
          <w:rFonts w:asciiTheme="majorHAnsi" w:eastAsia="Times New Roman" w:hAnsiTheme="majorHAnsi" w:cstheme="majorHAnsi"/>
          <w:color w:val="463E44"/>
          <w:lang w:eastAsia="nl-BE"/>
        </w:rPr>
      </w:pPr>
      <w:r w:rsidRPr="00A0171A">
        <w:rPr>
          <w:rFonts w:asciiTheme="majorHAnsi" w:hAnsiTheme="majorHAnsi" w:cstheme="majorHAnsi"/>
          <w:color w:val="463E44"/>
        </w:rPr>
        <w:t xml:space="preserve">Er </w:t>
      </w:r>
      <w:r w:rsidR="004D7C83">
        <w:rPr>
          <w:rFonts w:asciiTheme="majorHAnsi" w:hAnsiTheme="majorHAnsi" w:cstheme="majorHAnsi"/>
          <w:color w:val="463E44"/>
        </w:rPr>
        <w:t>zullen</w:t>
      </w:r>
      <w:r w:rsidRPr="00A0171A">
        <w:rPr>
          <w:rFonts w:asciiTheme="majorHAnsi" w:hAnsiTheme="majorHAnsi" w:cstheme="majorHAnsi"/>
          <w:color w:val="463E44"/>
        </w:rPr>
        <w:t xml:space="preserve"> vaste, flexibele en mobiele controles uitgevoerd, en dit op alle Belgische wegen.</w:t>
      </w:r>
    </w:p>
    <w:p w:rsidR="008E0914" w:rsidRPr="006E3E0A" w:rsidRDefault="008E0914" w:rsidP="0056765A">
      <w:pPr>
        <w:pStyle w:val="Kop1"/>
        <w:rPr>
          <w:lang w:val="nl-BE" w:eastAsia="nl-BE"/>
        </w:rPr>
      </w:pPr>
      <w:bookmarkStart w:id="156" w:name="_Toc434324348"/>
      <w:r w:rsidRPr="006E3E0A">
        <w:rPr>
          <w:lang w:val="nl-BE" w:eastAsia="nl-BE"/>
        </w:rPr>
        <w:t>Welke wegen</w:t>
      </w:r>
      <w:bookmarkEnd w:id="156"/>
    </w:p>
    <w:p w:rsidR="008E0914" w:rsidRDefault="008E0914" w:rsidP="008E0914">
      <w:pPr>
        <w:pStyle w:val="Normaalweb"/>
        <w:rPr>
          <w:rFonts w:asciiTheme="majorHAnsi" w:hAnsiTheme="majorHAnsi" w:cstheme="majorHAnsi"/>
          <w:sz w:val="18"/>
          <w:szCs w:val="18"/>
        </w:rPr>
      </w:pPr>
      <w:r w:rsidRPr="006E3E0A">
        <w:rPr>
          <w:rFonts w:asciiTheme="majorHAnsi" w:hAnsiTheme="majorHAnsi" w:cstheme="majorHAnsi"/>
          <w:sz w:val="18"/>
          <w:szCs w:val="18"/>
        </w:rPr>
        <w:t xml:space="preserve">De heffing zal gelden op </w:t>
      </w:r>
      <w:hyperlink r:id="rId17" w:tgtFrame="_blank" w:history="1">
        <w:r w:rsidRPr="006E3E0A">
          <w:rPr>
            <w:rStyle w:val="Hyperlink"/>
            <w:rFonts w:asciiTheme="majorHAnsi" w:hAnsiTheme="majorHAnsi" w:cstheme="majorHAnsi"/>
            <w:szCs w:val="18"/>
          </w:rPr>
          <w:t>alle snelwegen en een aantal grote gewestwegen</w:t>
        </w:r>
      </w:hyperlink>
      <w:r w:rsidRPr="006E3E0A">
        <w:rPr>
          <w:rFonts w:asciiTheme="majorHAnsi" w:hAnsiTheme="majorHAnsi" w:cstheme="majorHAnsi"/>
          <w:sz w:val="18"/>
          <w:szCs w:val="18"/>
        </w:rPr>
        <w:t>. De gebieden rond de zeehavens worden vrijgesteld.</w:t>
      </w:r>
    </w:p>
    <w:p w:rsidR="000116B3" w:rsidRPr="006E3E0A" w:rsidRDefault="000116B3" w:rsidP="008E0914">
      <w:pPr>
        <w:pStyle w:val="Normaalweb"/>
        <w:rPr>
          <w:rFonts w:asciiTheme="majorHAnsi" w:hAnsiTheme="majorHAnsi" w:cstheme="majorHAnsi"/>
          <w:sz w:val="18"/>
          <w:szCs w:val="18"/>
        </w:rPr>
      </w:pPr>
    </w:p>
    <w:p w:rsidR="006E3E0A" w:rsidRDefault="008E0914" w:rsidP="008E0914">
      <w:pPr>
        <w:pStyle w:val="Normaalweb"/>
        <w:rPr>
          <w:rFonts w:asciiTheme="majorHAnsi" w:hAnsiTheme="majorHAnsi" w:cstheme="majorHAnsi"/>
          <w:sz w:val="18"/>
          <w:szCs w:val="18"/>
        </w:rPr>
      </w:pPr>
      <w:r w:rsidRPr="006E3E0A">
        <w:rPr>
          <w:rFonts w:asciiTheme="majorHAnsi" w:hAnsiTheme="majorHAnsi" w:cstheme="majorHAnsi"/>
          <w:sz w:val="18"/>
          <w:szCs w:val="18"/>
        </w:rPr>
        <w:lastRenderedPageBreak/>
        <w:t>Voor de regio Westhoek werd</w:t>
      </w:r>
      <w:r w:rsidR="00137784">
        <w:rPr>
          <w:rFonts w:asciiTheme="majorHAnsi" w:hAnsiTheme="majorHAnsi" w:cstheme="majorHAnsi"/>
          <w:sz w:val="18"/>
          <w:szCs w:val="18"/>
        </w:rPr>
        <w:t>en</w:t>
      </w:r>
      <w:r w:rsidRPr="006E3E0A">
        <w:rPr>
          <w:rFonts w:asciiTheme="majorHAnsi" w:hAnsiTheme="majorHAnsi" w:cstheme="majorHAnsi"/>
          <w:sz w:val="18"/>
          <w:szCs w:val="18"/>
        </w:rPr>
        <w:t xml:space="preserve"> </w:t>
      </w:r>
      <w:r w:rsidR="006E3E0A">
        <w:rPr>
          <w:rFonts w:asciiTheme="majorHAnsi" w:hAnsiTheme="majorHAnsi" w:cstheme="majorHAnsi"/>
          <w:sz w:val="18"/>
          <w:szCs w:val="18"/>
        </w:rPr>
        <w:t>volgende wegen geselecteerd:</w:t>
      </w:r>
    </w:p>
    <w:p w:rsidR="006E3E0A" w:rsidRDefault="006E3E0A" w:rsidP="006E3E0A">
      <w:pPr>
        <w:pStyle w:val="Normaalweb"/>
        <w:numPr>
          <w:ilvl w:val="0"/>
          <w:numId w:val="14"/>
        </w:numPr>
        <w:rPr>
          <w:rFonts w:asciiTheme="majorHAnsi" w:hAnsiTheme="majorHAnsi" w:cstheme="majorHAnsi"/>
          <w:sz w:val="18"/>
          <w:szCs w:val="18"/>
        </w:rPr>
      </w:pPr>
      <w:r>
        <w:rPr>
          <w:rFonts w:asciiTheme="majorHAnsi" w:hAnsiTheme="majorHAnsi" w:cstheme="majorHAnsi"/>
          <w:sz w:val="18"/>
          <w:szCs w:val="18"/>
        </w:rPr>
        <w:t>E40</w:t>
      </w:r>
    </w:p>
    <w:p w:rsidR="008E0914" w:rsidRDefault="006E3E0A" w:rsidP="006E3E0A">
      <w:pPr>
        <w:pStyle w:val="Normaalweb"/>
        <w:numPr>
          <w:ilvl w:val="0"/>
          <w:numId w:val="14"/>
        </w:numPr>
        <w:rPr>
          <w:rFonts w:asciiTheme="majorHAnsi" w:hAnsiTheme="majorHAnsi" w:cstheme="majorHAnsi"/>
          <w:sz w:val="18"/>
          <w:szCs w:val="18"/>
        </w:rPr>
      </w:pPr>
      <w:r>
        <w:rPr>
          <w:rFonts w:asciiTheme="majorHAnsi" w:hAnsiTheme="majorHAnsi" w:cstheme="majorHAnsi"/>
          <w:sz w:val="18"/>
          <w:szCs w:val="18"/>
        </w:rPr>
        <w:t>N8  (vanaf N34 Koksijde tot N38 te Ieper)</w:t>
      </w:r>
    </w:p>
    <w:p w:rsidR="006E3E0A" w:rsidRDefault="006E3E0A" w:rsidP="006E3E0A">
      <w:pPr>
        <w:pStyle w:val="Normaalweb"/>
        <w:numPr>
          <w:ilvl w:val="0"/>
          <w:numId w:val="14"/>
        </w:numPr>
        <w:rPr>
          <w:rFonts w:asciiTheme="majorHAnsi" w:hAnsiTheme="majorHAnsi" w:cstheme="majorHAnsi"/>
          <w:sz w:val="18"/>
          <w:szCs w:val="18"/>
        </w:rPr>
      </w:pPr>
      <w:r>
        <w:rPr>
          <w:rFonts w:asciiTheme="majorHAnsi" w:hAnsiTheme="majorHAnsi" w:cstheme="majorHAnsi"/>
          <w:sz w:val="18"/>
          <w:szCs w:val="18"/>
        </w:rPr>
        <w:t>N8 (Ieper – Menen – Kortrijk)</w:t>
      </w:r>
    </w:p>
    <w:p w:rsidR="006E3E0A" w:rsidRDefault="006E3E0A" w:rsidP="006E3E0A">
      <w:pPr>
        <w:pStyle w:val="Normaalweb"/>
        <w:numPr>
          <w:ilvl w:val="0"/>
          <w:numId w:val="14"/>
        </w:numPr>
        <w:rPr>
          <w:rFonts w:asciiTheme="majorHAnsi" w:hAnsiTheme="majorHAnsi" w:cstheme="majorHAnsi"/>
          <w:sz w:val="18"/>
          <w:szCs w:val="18"/>
        </w:rPr>
      </w:pPr>
      <w:r>
        <w:rPr>
          <w:rFonts w:asciiTheme="majorHAnsi" w:hAnsiTheme="majorHAnsi" w:cstheme="majorHAnsi"/>
          <w:sz w:val="18"/>
          <w:szCs w:val="18"/>
        </w:rPr>
        <w:t>N8 (doorheen Ieper ) – Volgens decreet werd de volledige N8 geselecteerd</w:t>
      </w:r>
      <w:r w:rsidR="004D2D1C">
        <w:rPr>
          <w:rFonts w:asciiTheme="majorHAnsi" w:hAnsiTheme="majorHAnsi" w:cstheme="majorHAnsi"/>
          <w:sz w:val="18"/>
          <w:szCs w:val="18"/>
        </w:rPr>
        <w:t xml:space="preserve"> van Brussel tot Koksijde. D</w:t>
      </w:r>
      <w:r>
        <w:rPr>
          <w:rFonts w:asciiTheme="majorHAnsi" w:hAnsiTheme="majorHAnsi" w:cstheme="majorHAnsi"/>
          <w:sz w:val="18"/>
          <w:szCs w:val="18"/>
        </w:rPr>
        <w:t xml:space="preserve">us ook de route doorheen Ieper-centrum. </w:t>
      </w:r>
    </w:p>
    <w:p w:rsidR="006E3E0A" w:rsidRPr="008B7B39" w:rsidRDefault="006E3E0A" w:rsidP="008E0914">
      <w:pPr>
        <w:pStyle w:val="Normaalweb"/>
        <w:numPr>
          <w:ilvl w:val="0"/>
          <w:numId w:val="14"/>
        </w:numPr>
        <w:rPr>
          <w:rFonts w:asciiTheme="majorHAnsi" w:hAnsiTheme="majorHAnsi" w:cstheme="majorHAnsi"/>
          <w:sz w:val="18"/>
          <w:szCs w:val="18"/>
        </w:rPr>
      </w:pPr>
      <w:r w:rsidRPr="008B7B39">
        <w:rPr>
          <w:rFonts w:asciiTheme="majorHAnsi" w:hAnsiTheme="majorHAnsi" w:cstheme="majorHAnsi"/>
          <w:sz w:val="18"/>
          <w:szCs w:val="18"/>
        </w:rPr>
        <w:t>A19</w:t>
      </w:r>
    </w:p>
    <w:p w:rsidR="006E3E0A" w:rsidRDefault="004D2D1C" w:rsidP="008E0914">
      <w:pPr>
        <w:pStyle w:val="Normaalweb"/>
        <w:rPr>
          <w:rFonts w:asciiTheme="majorHAnsi" w:hAnsiTheme="majorHAnsi" w:cstheme="majorHAnsi"/>
          <w:sz w:val="18"/>
          <w:szCs w:val="18"/>
        </w:rPr>
      </w:pPr>
      <w:r>
        <w:rPr>
          <w:rFonts w:asciiTheme="majorHAnsi" w:hAnsiTheme="majorHAnsi" w:cstheme="majorHAnsi"/>
          <w:noProof/>
          <w:sz w:val="18"/>
          <w:szCs w:val="18"/>
        </w:rPr>
        <w:drawing>
          <wp:inline distT="0" distB="0" distL="0" distR="0">
            <wp:extent cx="3812897" cy="4320000"/>
            <wp:effectExtent l="0" t="0" r="0"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2897" cy="4320000"/>
                    </a:xfrm>
                    <a:prstGeom prst="rect">
                      <a:avLst/>
                    </a:prstGeom>
                    <a:noFill/>
                    <a:ln>
                      <a:noFill/>
                    </a:ln>
                  </pic:spPr>
                </pic:pic>
              </a:graphicData>
            </a:graphic>
          </wp:inline>
        </w:drawing>
      </w:r>
    </w:p>
    <w:p w:rsidR="00897C9D" w:rsidRDefault="00897C9D" w:rsidP="008E0914">
      <w:pPr>
        <w:pStyle w:val="Normaalweb"/>
        <w:rPr>
          <w:rFonts w:asciiTheme="majorHAnsi" w:hAnsiTheme="majorHAnsi" w:cstheme="majorHAnsi"/>
          <w:sz w:val="18"/>
          <w:szCs w:val="18"/>
        </w:rPr>
      </w:pPr>
      <w:r>
        <w:rPr>
          <w:rFonts w:asciiTheme="majorHAnsi" w:hAnsiTheme="majorHAnsi" w:cstheme="majorHAnsi"/>
          <w:sz w:val="18"/>
          <w:szCs w:val="18"/>
        </w:rPr>
        <w:t xml:space="preserve">De selectie van deze wegen werd als volgt </w:t>
      </w:r>
      <w:r w:rsidR="004004C8">
        <w:rPr>
          <w:rFonts w:asciiTheme="majorHAnsi" w:hAnsiTheme="majorHAnsi" w:cstheme="majorHAnsi"/>
          <w:sz w:val="18"/>
          <w:szCs w:val="18"/>
        </w:rPr>
        <w:t>uitgevoerd</w:t>
      </w:r>
      <w:r>
        <w:rPr>
          <w:rFonts w:asciiTheme="majorHAnsi" w:hAnsiTheme="majorHAnsi" w:cstheme="majorHAnsi"/>
          <w:sz w:val="18"/>
          <w:szCs w:val="18"/>
        </w:rPr>
        <w:t>:</w:t>
      </w:r>
    </w:p>
    <w:p w:rsidR="00897C9D" w:rsidRDefault="00897C9D" w:rsidP="00897C9D">
      <w:pPr>
        <w:pStyle w:val="Normaalweb"/>
        <w:numPr>
          <w:ilvl w:val="0"/>
          <w:numId w:val="14"/>
        </w:numPr>
        <w:rPr>
          <w:rFonts w:asciiTheme="majorHAnsi" w:hAnsiTheme="majorHAnsi" w:cstheme="majorHAnsi"/>
          <w:sz w:val="18"/>
          <w:szCs w:val="18"/>
        </w:rPr>
      </w:pPr>
      <w:r>
        <w:rPr>
          <w:rFonts w:asciiTheme="majorHAnsi" w:hAnsiTheme="majorHAnsi" w:cstheme="majorHAnsi"/>
          <w:sz w:val="18"/>
          <w:szCs w:val="18"/>
        </w:rPr>
        <w:t xml:space="preserve">Alle autosnelwegen </w:t>
      </w:r>
      <w:r w:rsidR="00870C32">
        <w:rPr>
          <w:rFonts w:asciiTheme="majorHAnsi" w:hAnsiTheme="majorHAnsi" w:cstheme="majorHAnsi"/>
          <w:sz w:val="18"/>
          <w:szCs w:val="18"/>
        </w:rPr>
        <w:t>E-</w:t>
      </w:r>
      <w:r w:rsidR="008B7B39">
        <w:rPr>
          <w:rFonts w:asciiTheme="majorHAnsi" w:hAnsiTheme="majorHAnsi" w:cstheme="majorHAnsi"/>
          <w:sz w:val="18"/>
          <w:szCs w:val="18"/>
        </w:rPr>
        <w:t xml:space="preserve"> en A-</w:t>
      </w:r>
      <w:r w:rsidR="00870C32">
        <w:rPr>
          <w:rFonts w:asciiTheme="majorHAnsi" w:hAnsiTheme="majorHAnsi" w:cstheme="majorHAnsi"/>
          <w:sz w:val="18"/>
          <w:szCs w:val="18"/>
        </w:rPr>
        <w:t>wegen</w:t>
      </w:r>
    </w:p>
    <w:p w:rsidR="00897C9D" w:rsidRDefault="00897C9D" w:rsidP="00897C9D">
      <w:pPr>
        <w:pStyle w:val="Normaalweb"/>
        <w:numPr>
          <w:ilvl w:val="0"/>
          <w:numId w:val="14"/>
        </w:numPr>
        <w:rPr>
          <w:rFonts w:asciiTheme="majorHAnsi" w:hAnsiTheme="majorHAnsi" w:cstheme="majorHAnsi"/>
          <w:sz w:val="18"/>
          <w:szCs w:val="18"/>
        </w:rPr>
      </w:pPr>
      <w:r>
        <w:rPr>
          <w:rFonts w:asciiTheme="majorHAnsi" w:hAnsiTheme="majorHAnsi" w:cstheme="majorHAnsi"/>
          <w:sz w:val="18"/>
          <w:szCs w:val="18"/>
        </w:rPr>
        <w:t>Alle N-wegen met nummers 0 tot 9</w:t>
      </w:r>
      <w:r w:rsidR="004004C8">
        <w:rPr>
          <w:rFonts w:asciiTheme="majorHAnsi" w:hAnsiTheme="majorHAnsi" w:cstheme="majorHAnsi"/>
          <w:sz w:val="18"/>
          <w:szCs w:val="18"/>
        </w:rPr>
        <w:t xml:space="preserve"> (bv. N8)</w:t>
      </w:r>
    </w:p>
    <w:p w:rsidR="00897C9D" w:rsidRDefault="00897C9D" w:rsidP="00897C9D">
      <w:pPr>
        <w:pStyle w:val="Normaalweb"/>
        <w:numPr>
          <w:ilvl w:val="0"/>
          <w:numId w:val="14"/>
        </w:numPr>
        <w:rPr>
          <w:rFonts w:asciiTheme="majorHAnsi" w:hAnsiTheme="majorHAnsi" w:cstheme="majorHAnsi"/>
          <w:sz w:val="18"/>
          <w:szCs w:val="18"/>
        </w:rPr>
      </w:pPr>
      <w:r>
        <w:rPr>
          <w:rFonts w:asciiTheme="majorHAnsi" w:hAnsiTheme="majorHAnsi" w:cstheme="majorHAnsi"/>
          <w:sz w:val="18"/>
          <w:szCs w:val="18"/>
        </w:rPr>
        <w:t>Voor N-wegen met twee nummers werden enkel de wegen eindigend op een 0 weerhouden (bv. N50,…)</w:t>
      </w:r>
    </w:p>
    <w:p w:rsidR="008B7B39" w:rsidRDefault="00897C9D" w:rsidP="00897C9D">
      <w:pPr>
        <w:pStyle w:val="Normaalweb"/>
        <w:rPr>
          <w:rFonts w:asciiTheme="majorHAnsi" w:hAnsiTheme="majorHAnsi" w:cstheme="majorHAnsi"/>
          <w:sz w:val="18"/>
          <w:szCs w:val="18"/>
        </w:rPr>
      </w:pPr>
      <w:r>
        <w:rPr>
          <w:rFonts w:asciiTheme="majorHAnsi" w:hAnsiTheme="majorHAnsi" w:cstheme="majorHAnsi"/>
          <w:sz w:val="18"/>
          <w:szCs w:val="18"/>
        </w:rPr>
        <w:t>Er werd dus geen rekening gehouden met de meer gangbare wegencategorisering</w:t>
      </w:r>
      <w:r w:rsidR="00870C32">
        <w:rPr>
          <w:rFonts w:asciiTheme="majorHAnsi" w:hAnsiTheme="majorHAnsi" w:cstheme="majorHAnsi"/>
          <w:sz w:val="18"/>
          <w:szCs w:val="18"/>
        </w:rPr>
        <w:t xml:space="preserve">. </w:t>
      </w:r>
    </w:p>
    <w:p w:rsidR="00870C32" w:rsidRDefault="00870C32" w:rsidP="00897C9D">
      <w:pPr>
        <w:pStyle w:val="Normaalweb"/>
        <w:rPr>
          <w:rFonts w:asciiTheme="majorHAnsi" w:hAnsiTheme="majorHAnsi" w:cstheme="majorHAnsi"/>
          <w:sz w:val="18"/>
          <w:szCs w:val="18"/>
        </w:rPr>
      </w:pPr>
      <w:r>
        <w:rPr>
          <w:rFonts w:asciiTheme="majorHAnsi" w:hAnsiTheme="majorHAnsi" w:cstheme="majorHAnsi"/>
          <w:sz w:val="18"/>
          <w:szCs w:val="18"/>
        </w:rPr>
        <w:t xml:space="preserve">Dit leidt tot absurde situaties. </w:t>
      </w:r>
    </w:p>
    <w:p w:rsidR="00897C9D" w:rsidRDefault="004004C8" w:rsidP="00897C9D">
      <w:pPr>
        <w:pStyle w:val="Normaalweb"/>
        <w:rPr>
          <w:rFonts w:asciiTheme="majorHAnsi" w:hAnsiTheme="majorHAnsi" w:cstheme="majorHAnsi"/>
          <w:sz w:val="18"/>
          <w:szCs w:val="18"/>
        </w:rPr>
      </w:pPr>
      <w:r>
        <w:rPr>
          <w:rFonts w:asciiTheme="majorHAnsi" w:hAnsiTheme="majorHAnsi" w:cstheme="majorHAnsi"/>
          <w:sz w:val="18"/>
          <w:szCs w:val="18"/>
        </w:rPr>
        <w:t xml:space="preserve">De </w:t>
      </w:r>
      <w:r w:rsidR="00870C32">
        <w:rPr>
          <w:rFonts w:asciiTheme="majorHAnsi" w:hAnsiTheme="majorHAnsi" w:cstheme="majorHAnsi"/>
          <w:sz w:val="18"/>
          <w:szCs w:val="18"/>
        </w:rPr>
        <w:t>N38 – ring rond Ieper en geselecteerd als primaire as  - werd niet aangeduid voor kilometerheffing. De N8 – secundaire as I tussen Veurne en Ieper</w:t>
      </w:r>
      <w:r>
        <w:rPr>
          <w:rFonts w:asciiTheme="majorHAnsi" w:hAnsiTheme="majorHAnsi" w:cstheme="majorHAnsi"/>
          <w:sz w:val="18"/>
          <w:szCs w:val="18"/>
        </w:rPr>
        <w:t xml:space="preserve"> en zelfs </w:t>
      </w:r>
      <w:r w:rsidR="00870C32">
        <w:rPr>
          <w:rFonts w:asciiTheme="majorHAnsi" w:hAnsiTheme="majorHAnsi" w:cstheme="majorHAnsi"/>
          <w:sz w:val="18"/>
          <w:szCs w:val="18"/>
        </w:rPr>
        <w:t xml:space="preserve">lokale weg vanaf Ieper tot Menen - werd over zijn volledige tracé geselecteerd, ook door het centrum van Ieper. </w:t>
      </w:r>
    </w:p>
    <w:p w:rsidR="00870C32" w:rsidRDefault="00870C32" w:rsidP="00897C9D">
      <w:pPr>
        <w:pStyle w:val="Normaalweb"/>
        <w:rPr>
          <w:rFonts w:asciiTheme="majorHAnsi" w:hAnsiTheme="majorHAnsi" w:cstheme="majorHAnsi"/>
          <w:sz w:val="18"/>
          <w:szCs w:val="18"/>
        </w:rPr>
      </w:pPr>
      <w:r>
        <w:rPr>
          <w:rFonts w:asciiTheme="majorHAnsi" w:hAnsiTheme="majorHAnsi" w:cstheme="majorHAnsi"/>
          <w:sz w:val="18"/>
          <w:szCs w:val="18"/>
        </w:rPr>
        <w:t xml:space="preserve">Ook De N58 </w:t>
      </w:r>
      <w:r w:rsidR="003216C3">
        <w:rPr>
          <w:rFonts w:asciiTheme="majorHAnsi" w:hAnsiTheme="majorHAnsi" w:cstheme="majorHAnsi"/>
          <w:sz w:val="18"/>
          <w:szCs w:val="18"/>
        </w:rPr>
        <w:t xml:space="preserve">– primaire II - </w:t>
      </w:r>
      <w:r>
        <w:rPr>
          <w:rFonts w:asciiTheme="majorHAnsi" w:hAnsiTheme="majorHAnsi" w:cstheme="majorHAnsi"/>
          <w:sz w:val="18"/>
          <w:szCs w:val="18"/>
        </w:rPr>
        <w:t xml:space="preserve">werd niet geselecteerd voor kilometerheffing. </w:t>
      </w:r>
    </w:p>
    <w:p w:rsidR="003216C3" w:rsidRDefault="003216C3" w:rsidP="00897C9D">
      <w:pPr>
        <w:pStyle w:val="Normaalweb"/>
        <w:rPr>
          <w:rFonts w:asciiTheme="majorHAnsi" w:hAnsiTheme="majorHAnsi" w:cstheme="majorHAnsi"/>
          <w:sz w:val="18"/>
          <w:szCs w:val="18"/>
        </w:rPr>
      </w:pPr>
      <w:r>
        <w:rPr>
          <w:rFonts w:asciiTheme="majorHAnsi" w:hAnsiTheme="majorHAnsi" w:cstheme="majorHAnsi"/>
          <w:sz w:val="18"/>
          <w:szCs w:val="18"/>
        </w:rPr>
        <w:t>Tussen Brugge en Kortrijk werd</w:t>
      </w:r>
      <w:r w:rsidR="004004C8">
        <w:rPr>
          <w:rFonts w:asciiTheme="majorHAnsi" w:hAnsiTheme="majorHAnsi" w:cstheme="majorHAnsi"/>
          <w:sz w:val="18"/>
          <w:szCs w:val="18"/>
        </w:rPr>
        <w:t>en</w:t>
      </w:r>
      <w:r>
        <w:rPr>
          <w:rFonts w:asciiTheme="majorHAnsi" w:hAnsiTheme="majorHAnsi" w:cstheme="majorHAnsi"/>
          <w:sz w:val="18"/>
          <w:szCs w:val="18"/>
        </w:rPr>
        <w:t xml:space="preserve"> de E403 en de N50 geselecteerd. De N32 heeft een sterk vergelijkbare noord-zuid relatie tussen beide steden. Deze weg werd niet geselecteerd, niettegenstaande de N32 een zelfde wegencategorisering heeft als de N50 – secundaire weg II.   </w:t>
      </w:r>
    </w:p>
    <w:p w:rsidR="008B7B39" w:rsidRDefault="008B7B39" w:rsidP="00897C9D">
      <w:pPr>
        <w:pStyle w:val="Normaalweb"/>
        <w:rPr>
          <w:rFonts w:asciiTheme="majorHAnsi" w:hAnsiTheme="majorHAnsi" w:cstheme="majorHAnsi"/>
          <w:sz w:val="18"/>
          <w:szCs w:val="18"/>
        </w:rPr>
      </w:pPr>
    </w:p>
    <w:p w:rsidR="008E0914" w:rsidRPr="00870C32" w:rsidRDefault="00137784" w:rsidP="0056765A">
      <w:pPr>
        <w:pStyle w:val="Kop1"/>
        <w:rPr>
          <w:lang w:val="nl-BE"/>
        </w:rPr>
      </w:pPr>
      <w:bookmarkStart w:id="157" w:name="_Toc434324349"/>
      <w:r w:rsidRPr="00870C32">
        <w:rPr>
          <w:lang w:val="nl-BE"/>
        </w:rPr>
        <w:lastRenderedPageBreak/>
        <w:t xml:space="preserve">vermoedelijke </w:t>
      </w:r>
      <w:r w:rsidR="008E0914" w:rsidRPr="00870C32">
        <w:rPr>
          <w:lang w:val="nl-BE"/>
        </w:rPr>
        <w:t xml:space="preserve">Gevolgen </w:t>
      </w:r>
      <w:r w:rsidR="0056765A" w:rsidRPr="00870C32">
        <w:rPr>
          <w:lang w:val="nl-BE"/>
        </w:rPr>
        <w:t>voor gemeentes</w:t>
      </w:r>
      <w:bookmarkEnd w:id="157"/>
    </w:p>
    <w:p w:rsidR="001D6BB2" w:rsidRDefault="00897C9D" w:rsidP="001D6BB2">
      <w:pPr>
        <w:pStyle w:val="Normaalweb"/>
        <w:numPr>
          <w:ilvl w:val="0"/>
          <w:numId w:val="14"/>
        </w:numPr>
        <w:rPr>
          <w:rFonts w:asciiTheme="minorHAnsi" w:hAnsiTheme="minorHAnsi" w:cstheme="minorHAnsi"/>
          <w:sz w:val="18"/>
          <w:szCs w:val="18"/>
        </w:rPr>
      </w:pPr>
      <w:r>
        <w:rPr>
          <w:rFonts w:asciiTheme="minorHAnsi" w:hAnsiTheme="minorHAnsi" w:cstheme="minorHAnsi"/>
          <w:sz w:val="18"/>
          <w:szCs w:val="18"/>
        </w:rPr>
        <w:t>k</w:t>
      </w:r>
      <w:r w:rsidR="001D6BB2">
        <w:rPr>
          <w:rFonts w:asciiTheme="minorHAnsi" w:hAnsiTheme="minorHAnsi" w:cstheme="minorHAnsi"/>
          <w:sz w:val="18"/>
          <w:szCs w:val="18"/>
        </w:rPr>
        <w:t>ilometerheffing op N8</w:t>
      </w:r>
    </w:p>
    <w:p w:rsidR="001D6BB2" w:rsidRDefault="001D6BB2" w:rsidP="001D6BB2">
      <w:pPr>
        <w:pStyle w:val="Normaalweb"/>
        <w:rPr>
          <w:rFonts w:asciiTheme="minorHAnsi" w:hAnsiTheme="minorHAnsi" w:cstheme="minorHAnsi"/>
          <w:sz w:val="18"/>
          <w:szCs w:val="18"/>
        </w:rPr>
      </w:pPr>
      <w:r>
        <w:rPr>
          <w:rFonts w:asciiTheme="minorHAnsi" w:hAnsiTheme="minorHAnsi" w:cstheme="minorHAnsi"/>
          <w:sz w:val="18"/>
          <w:szCs w:val="18"/>
        </w:rPr>
        <w:t xml:space="preserve">De N8 werd over zijn volledige traject geselecteerd. </w:t>
      </w:r>
    </w:p>
    <w:p w:rsidR="001D6BB2" w:rsidRDefault="001D6BB2" w:rsidP="001D6BB2">
      <w:pPr>
        <w:pStyle w:val="Normaalweb"/>
        <w:rPr>
          <w:rFonts w:asciiTheme="minorHAnsi" w:hAnsiTheme="minorHAnsi" w:cstheme="minorHAnsi"/>
          <w:sz w:val="18"/>
          <w:szCs w:val="18"/>
        </w:rPr>
      </w:pPr>
      <w:r>
        <w:rPr>
          <w:rFonts w:asciiTheme="minorHAnsi" w:hAnsiTheme="minorHAnsi" w:cstheme="minorHAnsi"/>
          <w:sz w:val="18"/>
          <w:szCs w:val="18"/>
        </w:rPr>
        <w:t xml:space="preserve">Het traject van de N8 (vanaf N38 tot aansluiting met de E40) bedraagt 27 km. Het te betalen bedrag varieert van 2 </w:t>
      </w:r>
      <w:proofErr w:type="spellStart"/>
      <w:r>
        <w:rPr>
          <w:rFonts w:asciiTheme="minorHAnsi" w:hAnsiTheme="minorHAnsi" w:cstheme="minorHAnsi"/>
          <w:sz w:val="18"/>
          <w:szCs w:val="18"/>
        </w:rPr>
        <w:t>eur</w:t>
      </w:r>
      <w:proofErr w:type="spellEnd"/>
      <w:r>
        <w:rPr>
          <w:rFonts w:asciiTheme="minorHAnsi" w:hAnsiTheme="minorHAnsi" w:cstheme="minorHAnsi"/>
          <w:sz w:val="18"/>
          <w:szCs w:val="18"/>
        </w:rPr>
        <w:t xml:space="preserve">  tot 5,4 </w:t>
      </w:r>
      <w:proofErr w:type="spellStart"/>
      <w:r>
        <w:rPr>
          <w:rFonts w:asciiTheme="minorHAnsi" w:hAnsiTheme="minorHAnsi" w:cstheme="minorHAnsi"/>
          <w:sz w:val="18"/>
          <w:szCs w:val="18"/>
        </w:rPr>
        <w:t>eur</w:t>
      </w:r>
      <w:proofErr w:type="spellEnd"/>
      <w:r>
        <w:rPr>
          <w:rFonts w:asciiTheme="minorHAnsi" w:hAnsiTheme="minorHAnsi" w:cstheme="minorHAnsi"/>
          <w:sz w:val="18"/>
          <w:szCs w:val="18"/>
        </w:rPr>
        <w:t xml:space="preserve"> afhankelijk van type voertuig en uitstootklasse. </w:t>
      </w:r>
      <w:r w:rsidR="008B7B39">
        <w:rPr>
          <w:rFonts w:asciiTheme="minorHAnsi" w:hAnsiTheme="minorHAnsi" w:cstheme="minorHAnsi"/>
          <w:sz w:val="18"/>
          <w:szCs w:val="18"/>
        </w:rPr>
        <w:t>Een v</w:t>
      </w:r>
      <w:r>
        <w:rPr>
          <w:rFonts w:asciiTheme="minorHAnsi" w:hAnsiTheme="minorHAnsi" w:cstheme="minorHAnsi"/>
          <w:sz w:val="18"/>
          <w:szCs w:val="18"/>
        </w:rPr>
        <w:t xml:space="preserve">rachtwagen </w:t>
      </w:r>
      <w:r w:rsidR="008B7B39">
        <w:rPr>
          <w:rFonts w:asciiTheme="minorHAnsi" w:hAnsiTheme="minorHAnsi" w:cstheme="minorHAnsi"/>
          <w:sz w:val="18"/>
          <w:szCs w:val="18"/>
        </w:rPr>
        <w:t>tussen</w:t>
      </w:r>
      <w:r>
        <w:rPr>
          <w:rFonts w:asciiTheme="minorHAnsi" w:hAnsiTheme="minorHAnsi" w:cstheme="minorHAnsi"/>
          <w:sz w:val="18"/>
          <w:szCs w:val="18"/>
        </w:rPr>
        <w:t xml:space="preserve"> 3,5 ton </w:t>
      </w:r>
      <w:r w:rsidR="008B7B39">
        <w:rPr>
          <w:rFonts w:asciiTheme="minorHAnsi" w:hAnsiTheme="minorHAnsi" w:cstheme="minorHAnsi"/>
          <w:sz w:val="18"/>
          <w:szCs w:val="18"/>
        </w:rPr>
        <w:t>en</w:t>
      </w:r>
      <w:r>
        <w:rPr>
          <w:rFonts w:asciiTheme="minorHAnsi" w:hAnsiTheme="minorHAnsi" w:cstheme="minorHAnsi"/>
          <w:sz w:val="18"/>
          <w:szCs w:val="18"/>
        </w:rPr>
        <w:t xml:space="preserve"> 12 ton met euronorm 6 betaalt slechts 2 </w:t>
      </w:r>
      <w:proofErr w:type="spellStart"/>
      <w:r>
        <w:rPr>
          <w:rFonts w:asciiTheme="minorHAnsi" w:hAnsiTheme="minorHAnsi" w:cstheme="minorHAnsi"/>
          <w:sz w:val="18"/>
          <w:szCs w:val="18"/>
        </w:rPr>
        <w:t>eur</w:t>
      </w:r>
      <w:proofErr w:type="spellEnd"/>
      <w:r>
        <w:rPr>
          <w:rFonts w:asciiTheme="minorHAnsi" w:hAnsiTheme="minorHAnsi" w:cstheme="minorHAnsi"/>
          <w:sz w:val="18"/>
          <w:szCs w:val="18"/>
        </w:rPr>
        <w:t xml:space="preserve"> voor een enkele rit. </w:t>
      </w:r>
      <w:r w:rsidR="008B7B39">
        <w:rPr>
          <w:rFonts w:asciiTheme="minorHAnsi" w:hAnsiTheme="minorHAnsi" w:cstheme="minorHAnsi"/>
          <w:sz w:val="18"/>
          <w:szCs w:val="18"/>
        </w:rPr>
        <w:t>Een v</w:t>
      </w:r>
      <w:r>
        <w:rPr>
          <w:rFonts w:asciiTheme="minorHAnsi" w:hAnsiTheme="minorHAnsi" w:cstheme="minorHAnsi"/>
          <w:sz w:val="18"/>
          <w:szCs w:val="18"/>
        </w:rPr>
        <w:t xml:space="preserve">rachtwagen van &gt; 32 ton met euronorm </w:t>
      </w:r>
      <w:r w:rsidR="00067FA6">
        <w:rPr>
          <w:rFonts w:asciiTheme="minorHAnsi" w:hAnsiTheme="minorHAnsi" w:cstheme="minorHAnsi"/>
          <w:sz w:val="18"/>
          <w:szCs w:val="18"/>
        </w:rPr>
        <w:t>2 of lager</w:t>
      </w:r>
      <w:r>
        <w:rPr>
          <w:rFonts w:asciiTheme="minorHAnsi" w:hAnsiTheme="minorHAnsi" w:cstheme="minorHAnsi"/>
          <w:sz w:val="18"/>
          <w:szCs w:val="18"/>
        </w:rPr>
        <w:t xml:space="preserve"> betaalt 5,4 </w:t>
      </w:r>
      <w:proofErr w:type="spellStart"/>
      <w:r>
        <w:rPr>
          <w:rFonts w:asciiTheme="minorHAnsi" w:hAnsiTheme="minorHAnsi" w:cstheme="minorHAnsi"/>
          <w:sz w:val="18"/>
          <w:szCs w:val="18"/>
        </w:rPr>
        <w:t>eur</w:t>
      </w:r>
      <w:proofErr w:type="spellEnd"/>
      <w:r>
        <w:rPr>
          <w:rFonts w:asciiTheme="minorHAnsi" w:hAnsiTheme="minorHAnsi" w:cstheme="minorHAnsi"/>
          <w:sz w:val="18"/>
          <w:szCs w:val="18"/>
        </w:rPr>
        <w:t xml:space="preserve"> voor een enkele rit.</w:t>
      </w:r>
    </w:p>
    <w:p w:rsidR="0056765A" w:rsidRDefault="0056765A" w:rsidP="0056765A">
      <w:pPr>
        <w:pStyle w:val="Normaalweb"/>
        <w:rPr>
          <w:rFonts w:asciiTheme="minorHAnsi" w:hAnsiTheme="minorHAnsi" w:cstheme="minorHAnsi"/>
          <w:sz w:val="18"/>
          <w:szCs w:val="18"/>
        </w:rPr>
      </w:pPr>
      <w:r w:rsidRPr="00AA1660">
        <w:rPr>
          <w:rFonts w:asciiTheme="minorHAnsi" w:hAnsiTheme="minorHAnsi" w:cstheme="minorHAnsi"/>
          <w:sz w:val="18"/>
          <w:szCs w:val="18"/>
        </w:rPr>
        <w:t xml:space="preserve">De selectie van de N8 is een spijtige zaak en zal er vermoedelijk toe leiden dat </w:t>
      </w:r>
      <w:r w:rsidR="008B7B39">
        <w:rPr>
          <w:rFonts w:asciiTheme="minorHAnsi" w:hAnsiTheme="minorHAnsi" w:cstheme="minorHAnsi"/>
          <w:sz w:val="18"/>
          <w:szCs w:val="18"/>
        </w:rPr>
        <w:t>er alternatieve wegen worden gekozen</w:t>
      </w:r>
      <w:r w:rsidR="00B94EF6" w:rsidRPr="00AA1660">
        <w:rPr>
          <w:rFonts w:asciiTheme="minorHAnsi" w:hAnsiTheme="minorHAnsi" w:cstheme="minorHAnsi"/>
          <w:sz w:val="18"/>
          <w:szCs w:val="18"/>
        </w:rPr>
        <w:t xml:space="preserve"> om </w:t>
      </w:r>
      <w:r w:rsidR="008B7B39">
        <w:rPr>
          <w:rFonts w:asciiTheme="minorHAnsi" w:hAnsiTheme="minorHAnsi" w:cstheme="minorHAnsi"/>
          <w:sz w:val="18"/>
          <w:szCs w:val="18"/>
        </w:rPr>
        <w:t xml:space="preserve">de </w:t>
      </w:r>
      <w:r w:rsidR="00B94EF6" w:rsidRPr="00AA1660">
        <w:rPr>
          <w:rFonts w:asciiTheme="minorHAnsi" w:hAnsiTheme="minorHAnsi" w:cstheme="minorHAnsi"/>
          <w:sz w:val="18"/>
          <w:szCs w:val="18"/>
        </w:rPr>
        <w:t>heffing</w:t>
      </w:r>
      <w:r w:rsidR="00C2705E" w:rsidRPr="00AA1660">
        <w:rPr>
          <w:rFonts w:asciiTheme="minorHAnsi" w:hAnsiTheme="minorHAnsi" w:cstheme="minorHAnsi"/>
          <w:sz w:val="18"/>
          <w:szCs w:val="18"/>
        </w:rPr>
        <w:t>en</w:t>
      </w:r>
      <w:r w:rsidR="00B94EF6" w:rsidRPr="00AA1660">
        <w:rPr>
          <w:rFonts w:asciiTheme="minorHAnsi" w:hAnsiTheme="minorHAnsi" w:cstheme="minorHAnsi"/>
          <w:sz w:val="18"/>
          <w:szCs w:val="18"/>
        </w:rPr>
        <w:t xml:space="preserve"> te vermijden.</w:t>
      </w:r>
    </w:p>
    <w:p w:rsidR="004D2D1C" w:rsidRPr="00AA1660" w:rsidRDefault="004D2D1C" w:rsidP="0056765A">
      <w:pPr>
        <w:pStyle w:val="Normaalweb"/>
        <w:rPr>
          <w:rFonts w:asciiTheme="minorHAnsi" w:hAnsiTheme="minorHAnsi" w:cstheme="minorHAnsi"/>
          <w:sz w:val="18"/>
          <w:szCs w:val="18"/>
        </w:rPr>
      </w:pPr>
      <w:r>
        <w:rPr>
          <w:rFonts w:asciiTheme="minorHAnsi" w:hAnsiTheme="minorHAnsi" w:cstheme="minorHAnsi"/>
          <w:sz w:val="18"/>
          <w:szCs w:val="18"/>
        </w:rPr>
        <w:t>Parallel aan de A19 is het dan weer een goede zaak</w:t>
      </w:r>
      <w:r w:rsidR="00A0171A">
        <w:rPr>
          <w:rFonts w:asciiTheme="minorHAnsi" w:hAnsiTheme="minorHAnsi" w:cstheme="minorHAnsi"/>
          <w:sz w:val="18"/>
          <w:szCs w:val="18"/>
        </w:rPr>
        <w:t xml:space="preserve"> dat beide alternatieve routes werd</w:t>
      </w:r>
      <w:r w:rsidR="00EB4F39">
        <w:rPr>
          <w:rFonts w:asciiTheme="minorHAnsi" w:hAnsiTheme="minorHAnsi" w:cstheme="minorHAnsi"/>
          <w:sz w:val="18"/>
          <w:szCs w:val="18"/>
        </w:rPr>
        <w:t>en</w:t>
      </w:r>
      <w:r w:rsidR="00A0171A">
        <w:rPr>
          <w:rFonts w:asciiTheme="minorHAnsi" w:hAnsiTheme="minorHAnsi" w:cstheme="minorHAnsi"/>
          <w:sz w:val="18"/>
          <w:szCs w:val="18"/>
        </w:rPr>
        <w:t xml:space="preserve"> geselecteerd en geen alternatieve weg </w:t>
      </w:r>
      <w:r w:rsidR="00EB4F39">
        <w:rPr>
          <w:rFonts w:asciiTheme="minorHAnsi" w:hAnsiTheme="minorHAnsi" w:cstheme="minorHAnsi"/>
          <w:sz w:val="18"/>
          <w:szCs w:val="18"/>
        </w:rPr>
        <w:t xml:space="preserve">door de kernen </w:t>
      </w:r>
      <w:r w:rsidR="00A0171A">
        <w:rPr>
          <w:rFonts w:asciiTheme="minorHAnsi" w:hAnsiTheme="minorHAnsi" w:cstheme="minorHAnsi"/>
          <w:sz w:val="18"/>
          <w:szCs w:val="18"/>
        </w:rPr>
        <w:t xml:space="preserve">kan genomen worden. </w:t>
      </w:r>
    </w:p>
    <w:p w:rsidR="00B94EF6" w:rsidRDefault="00B94EF6" w:rsidP="0056765A">
      <w:pPr>
        <w:pStyle w:val="Normaalweb"/>
        <w:rPr>
          <w:rFonts w:asciiTheme="minorHAnsi" w:hAnsiTheme="minorHAnsi" w:cstheme="minorHAnsi"/>
          <w:sz w:val="18"/>
          <w:szCs w:val="18"/>
        </w:rPr>
      </w:pPr>
      <w:r w:rsidRPr="00AA1660">
        <w:rPr>
          <w:rFonts w:asciiTheme="minorHAnsi" w:hAnsiTheme="minorHAnsi" w:cstheme="minorHAnsi"/>
          <w:sz w:val="18"/>
          <w:szCs w:val="18"/>
        </w:rPr>
        <w:t xml:space="preserve">Gevolg ? </w:t>
      </w:r>
      <w:r w:rsidR="001D6BB2">
        <w:rPr>
          <w:rFonts w:asciiTheme="minorHAnsi" w:hAnsiTheme="minorHAnsi" w:cstheme="minorHAnsi"/>
          <w:sz w:val="18"/>
          <w:szCs w:val="18"/>
        </w:rPr>
        <w:t xml:space="preserve">vermoedelijk </w:t>
      </w:r>
      <w:r w:rsidRPr="00AA1660">
        <w:rPr>
          <w:rFonts w:asciiTheme="minorHAnsi" w:hAnsiTheme="minorHAnsi" w:cstheme="minorHAnsi"/>
          <w:sz w:val="18"/>
          <w:szCs w:val="18"/>
        </w:rPr>
        <w:t xml:space="preserve">meer vrachtverkeer op (omliggende) lokale wegen en </w:t>
      </w:r>
      <w:r w:rsidR="002926DE" w:rsidRPr="00AA1660">
        <w:rPr>
          <w:rFonts w:asciiTheme="minorHAnsi" w:hAnsiTheme="minorHAnsi" w:cstheme="minorHAnsi"/>
          <w:sz w:val="18"/>
          <w:szCs w:val="18"/>
        </w:rPr>
        <w:t>gewestwegen (N369 – N35)</w:t>
      </w:r>
    </w:p>
    <w:p w:rsidR="00EB7025" w:rsidRPr="00AA1660" w:rsidRDefault="00EB7025" w:rsidP="0056765A">
      <w:pPr>
        <w:pStyle w:val="Normaalweb"/>
        <w:rPr>
          <w:rFonts w:asciiTheme="minorHAnsi" w:hAnsiTheme="minorHAnsi" w:cstheme="minorHAnsi"/>
          <w:sz w:val="18"/>
          <w:szCs w:val="18"/>
        </w:rPr>
      </w:pPr>
      <w:r>
        <w:rPr>
          <w:rFonts w:asciiTheme="minorHAnsi" w:hAnsiTheme="minorHAnsi" w:cstheme="minorHAnsi"/>
          <w:sz w:val="18"/>
          <w:szCs w:val="18"/>
        </w:rPr>
        <w:t xml:space="preserve">Mogelijke aanpak gemeentes ? zonale tonnagebeperking binnen een maas van secundaire/primaire wegen zodat op  zijn minst de lokale wegen en kernen ontzien worden (bv. maas N369 – N364 – N8 – N38) </w:t>
      </w:r>
      <w:bookmarkStart w:id="158" w:name="_GoBack"/>
      <w:bookmarkEnd w:id="158"/>
    </w:p>
    <w:p w:rsidR="002926DE" w:rsidRPr="00FC6E23" w:rsidRDefault="004D2D1C" w:rsidP="004D2D1C">
      <w:pPr>
        <w:pStyle w:val="Normaalweb"/>
        <w:numPr>
          <w:ilvl w:val="0"/>
          <w:numId w:val="14"/>
        </w:numPr>
        <w:rPr>
          <w:rFonts w:asciiTheme="minorHAnsi" w:hAnsiTheme="minorHAnsi" w:cstheme="minorHAnsi"/>
          <w:sz w:val="18"/>
          <w:szCs w:val="18"/>
        </w:rPr>
      </w:pPr>
      <w:r w:rsidRPr="00FC6E23">
        <w:rPr>
          <w:rFonts w:asciiTheme="minorHAnsi" w:hAnsiTheme="minorHAnsi" w:cstheme="minorHAnsi"/>
          <w:sz w:val="18"/>
          <w:szCs w:val="18"/>
        </w:rPr>
        <w:t xml:space="preserve">vrachtwagens </w:t>
      </w:r>
      <w:r w:rsidR="00FC6E23">
        <w:rPr>
          <w:rFonts w:asciiTheme="minorHAnsi" w:hAnsiTheme="minorHAnsi" w:cstheme="minorHAnsi"/>
          <w:sz w:val="18"/>
          <w:szCs w:val="18"/>
        </w:rPr>
        <w:t>uit gemeentelijke vloot</w:t>
      </w:r>
    </w:p>
    <w:p w:rsidR="004D2D1C" w:rsidRDefault="004D2D1C" w:rsidP="004D2D1C">
      <w:pPr>
        <w:pStyle w:val="Normaalweb"/>
        <w:rPr>
          <w:rFonts w:asciiTheme="minorHAnsi" w:hAnsiTheme="minorHAnsi" w:cstheme="minorHAnsi"/>
          <w:sz w:val="18"/>
          <w:szCs w:val="18"/>
        </w:rPr>
      </w:pPr>
      <w:r w:rsidRPr="00FC6E23">
        <w:rPr>
          <w:rFonts w:asciiTheme="minorHAnsi" w:hAnsiTheme="minorHAnsi" w:cstheme="minorHAnsi"/>
          <w:sz w:val="18"/>
          <w:szCs w:val="18"/>
        </w:rPr>
        <w:t>De vrachtwagens in beheer van gemeentes (bv. onderhoud wegen, TD</w:t>
      </w:r>
      <w:r w:rsidR="00FC6E23" w:rsidRPr="00FC6E23">
        <w:rPr>
          <w:rFonts w:asciiTheme="minorHAnsi" w:hAnsiTheme="minorHAnsi" w:cstheme="minorHAnsi"/>
          <w:sz w:val="18"/>
          <w:szCs w:val="18"/>
        </w:rPr>
        <w:t xml:space="preserve">, </w:t>
      </w:r>
      <w:proofErr w:type="spellStart"/>
      <w:r w:rsidR="00FC6E23" w:rsidRPr="00FC6E23">
        <w:rPr>
          <w:rFonts w:asciiTheme="minorHAnsi" w:hAnsiTheme="minorHAnsi" w:cstheme="minorHAnsi"/>
          <w:sz w:val="18"/>
          <w:szCs w:val="18"/>
        </w:rPr>
        <w:t>ed</w:t>
      </w:r>
      <w:proofErr w:type="spellEnd"/>
      <w:r w:rsidR="00FC6E23" w:rsidRPr="00FC6E23">
        <w:rPr>
          <w:rFonts w:asciiTheme="minorHAnsi" w:hAnsiTheme="minorHAnsi" w:cstheme="minorHAnsi"/>
          <w:sz w:val="18"/>
          <w:szCs w:val="18"/>
        </w:rPr>
        <w:t xml:space="preserve">) </w:t>
      </w:r>
      <w:r w:rsidRPr="00FC6E23">
        <w:rPr>
          <w:rFonts w:asciiTheme="minorHAnsi" w:hAnsiTheme="minorHAnsi" w:cstheme="minorHAnsi"/>
          <w:sz w:val="18"/>
          <w:szCs w:val="18"/>
        </w:rPr>
        <w:t xml:space="preserve">zullen eveneens een kilometerheffing moeten betalen </w:t>
      </w:r>
      <w:r w:rsidR="00FC6E23" w:rsidRPr="00FC6E23">
        <w:rPr>
          <w:rFonts w:asciiTheme="minorHAnsi" w:hAnsiTheme="minorHAnsi" w:cstheme="minorHAnsi"/>
          <w:sz w:val="18"/>
          <w:szCs w:val="18"/>
        </w:rPr>
        <w:t xml:space="preserve">als ze over de geselecteerde wegen rijden. </w:t>
      </w:r>
    </w:p>
    <w:p w:rsidR="00FC6E23" w:rsidRPr="00F474D0" w:rsidRDefault="00FC6E23" w:rsidP="00FC6E23">
      <w:pPr>
        <w:pStyle w:val="Kop1"/>
      </w:pPr>
      <w:bookmarkStart w:id="159" w:name="_Toc434324350"/>
      <w:r>
        <w:t>wetgevend kader</w:t>
      </w:r>
      <w:bookmarkEnd w:id="159"/>
    </w:p>
    <w:p w:rsidR="00FC6E23" w:rsidRDefault="00FC6E23" w:rsidP="00FC6E23">
      <w:pPr>
        <w:rPr>
          <w:lang w:val="en-US"/>
        </w:rPr>
      </w:pPr>
    </w:p>
    <w:p w:rsidR="00FC6E23" w:rsidRDefault="00FC6E23" w:rsidP="00FC6E23">
      <w:pPr>
        <w:pStyle w:val="Lijstalinea"/>
        <w:numPr>
          <w:ilvl w:val="0"/>
          <w:numId w:val="14"/>
        </w:numPr>
      </w:pPr>
      <w:r w:rsidRPr="00EA38CE">
        <w:t xml:space="preserve">Decreet tot invoering van kilometerheffing (30 juni 2015) </w:t>
      </w:r>
    </w:p>
    <w:p w:rsidR="00FC6E23" w:rsidRDefault="00FC6E23" w:rsidP="00FC6E23">
      <w:pPr>
        <w:pStyle w:val="Lijstalinea"/>
        <w:numPr>
          <w:ilvl w:val="0"/>
          <w:numId w:val="14"/>
        </w:numPr>
      </w:pPr>
      <w:r>
        <w:t>publicatie in Belgisch Staatsblad (3 juli 2015) voor regio Vlaanderen</w:t>
      </w:r>
    </w:p>
    <w:p w:rsidR="00FC6E23" w:rsidRDefault="00FC6E23" w:rsidP="00FC6E23">
      <w:pPr>
        <w:pStyle w:val="Lijstalinea"/>
        <w:numPr>
          <w:ilvl w:val="0"/>
          <w:numId w:val="14"/>
        </w:numPr>
      </w:pPr>
      <w:r>
        <w:t xml:space="preserve">emissieklassen – Europees wetgevende basis : </w:t>
      </w:r>
      <w:r>
        <w:rPr>
          <w:sz w:val="17"/>
          <w:szCs w:val="17"/>
        </w:rPr>
        <w:t>Richtlijn 88/77/EEC</w:t>
      </w:r>
    </w:p>
    <w:p w:rsidR="00FC6E23" w:rsidRDefault="00FC6E23" w:rsidP="00FC6E23"/>
    <w:p w:rsidR="00FC6E23" w:rsidRDefault="00FC6E23" w:rsidP="00FC6E23"/>
    <w:p w:rsidR="0056765A" w:rsidRDefault="0056765A" w:rsidP="0056765A">
      <w:pPr>
        <w:pStyle w:val="Normaalweb"/>
      </w:pPr>
    </w:p>
    <w:p w:rsidR="0056765A" w:rsidRDefault="0056765A" w:rsidP="0056765A">
      <w:pPr>
        <w:pStyle w:val="Normaalweb"/>
      </w:pPr>
    </w:p>
    <w:p w:rsidR="008E0914" w:rsidRPr="008E0914" w:rsidRDefault="008E0914" w:rsidP="008E0914">
      <w:pPr>
        <w:tabs>
          <w:tab w:val="left" w:pos="1080"/>
        </w:tabs>
      </w:pPr>
    </w:p>
    <w:sectPr w:rsidR="008E0914" w:rsidRPr="008E0914" w:rsidSect="00371FD5">
      <w:footerReference w:type="even" r:id="rId19"/>
      <w:footerReference w:type="default" r:id="rId20"/>
      <w:footerReference w:type="first" r:id="rId21"/>
      <w:pgSz w:w="11906" w:h="16838" w:code="9"/>
      <w:pgMar w:top="1134" w:right="1701" w:bottom="1134" w:left="1701" w:header="709"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8CE" w:rsidRDefault="00EA38CE" w:rsidP="007852DA">
      <w:r>
        <w:separator/>
      </w:r>
    </w:p>
    <w:p w:rsidR="00EA38CE" w:rsidRDefault="00EA38CE" w:rsidP="007852DA"/>
  </w:endnote>
  <w:endnote w:type="continuationSeparator" w:id="0">
    <w:p w:rsidR="00EA38CE" w:rsidRDefault="00EA38CE" w:rsidP="007852DA">
      <w:r>
        <w:continuationSeparator/>
      </w:r>
    </w:p>
    <w:p w:rsidR="00EA38CE" w:rsidRDefault="00EA38CE" w:rsidP="007852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622" w:rsidRPr="0063619D" w:rsidRDefault="00E56622" w:rsidP="0063619D">
    <w:pPr>
      <w:pStyle w:val="Voettekst"/>
      <w:jc w:val="right"/>
      <w:rPr>
        <w:b/>
        <w:bC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622" w:rsidRPr="00B247D1" w:rsidRDefault="00E56622" w:rsidP="000C41AF">
    <w:pPr>
      <w:pStyle w:val="Voettekst"/>
      <w:rPr>
        <w:b/>
        <w:b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622" w:rsidRPr="00B247D1" w:rsidRDefault="00E56622" w:rsidP="000C41AF">
    <w:pPr>
      <w:pStyle w:val="Voettekst"/>
      <w:jc w:val="right"/>
      <w:rPr>
        <w:b/>
        <w:bCs/>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622" w:rsidRPr="000C41AF" w:rsidRDefault="00E56622" w:rsidP="000C41AF">
    <w:pPr>
      <w:pStyle w:val="Voettekst"/>
      <w:jc w:val="right"/>
      <w:rPr>
        <w:b/>
        <w:bCs/>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16"/>
        <w:szCs w:val="16"/>
      </w:rPr>
      <w:id w:val="2100819036"/>
      <w:docPartObj>
        <w:docPartGallery w:val="Page Numbers (Bottom of Page)"/>
        <w:docPartUnique/>
      </w:docPartObj>
    </w:sdtPr>
    <w:sdtEndPr/>
    <w:sdtContent>
      <w:p w:rsidR="00E56622" w:rsidRPr="00B247D1" w:rsidRDefault="00E56622" w:rsidP="000C41AF">
        <w:pPr>
          <w:pStyle w:val="Voettekst"/>
          <w:rPr>
            <w:b/>
            <w:bCs/>
            <w:sz w:val="16"/>
            <w:szCs w:val="16"/>
          </w:rPr>
        </w:pPr>
        <w:r w:rsidRPr="000C41AF">
          <w:rPr>
            <w:b/>
            <w:bCs/>
            <w:sz w:val="16"/>
            <w:szCs w:val="16"/>
          </w:rPr>
          <w:fldChar w:fldCharType="begin"/>
        </w:r>
        <w:r w:rsidRPr="000C41AF">
          <w:rPr>
            <w:b/>
            <w:bCs/>
            <w:sz w:val="16"/>
            <w:szCs w:val="16"/>
          </w:rPr>
          <w:instrText>PAGE   \* MERGEFORMAT</w:instrText>
        </w:r>
        <w:r w:rsidRPr="000C41AF">
          <w:rPr>
            <w:b/>
            <w:bCs/>
            <w:sz w:val="16"/>
            <w:szCs w:val="16"/>
          </w:rPr>
          <w:fldChar w:fldCharType="separate"/>
        </w:r>
        <w:r w:rsidR="00EB7025">
          <w:rPr>
            <w:b/>
            <w:bCs/>
            <w:noProof/>
            <w:sz w:val="16"/>
            <w:szCs w:val="16"/>
          </w:rPr>
          <w:t>4</w:t>
        </w:r>
        <w:r w:rsidRPr="000C41AF">
          <w:rPr>
            <w:b/>
            <w:bCs/>
            <w:sz w:val="16"/>
            <w:szCs w:val="16"/>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rPr>
      <w:id w:val="435951506"/>
      <w:docPartObj>
        <w:docPartGallery w:val="Page Numbers (Bottom of Page)"/>
        <w:docPartUnique/>
      </w:docPartObj>
    </w:sdtPr>
    <w:sdtEndPr/>
    <w:sdtContent>
      <w:p w:rsidR="00E56622" w:rsidRPr="000C41AF" w:rsidRDefault="00E56622" w:rsidP="000C41AF">
        <w:pPr>
          <w:pStyle w:val="Voettekst"/>
          <w:jc w:val="right"/>
          <w:rPr>
            <w:b/>
            <w:bCs/>
          </w:rPr>
        </w:pPr>
        <w:r w:rsidRPr="000C41AF">
          <w:rPr>
            <w:b/>
            <w:bCs/>
          </w:rPr>
          <w:fldChar w:fldCharType="begin"/>
        </w:r>
        <w:r w:rsidRPr="000C41AF">
          <w:rPr>
            <w:b/>
            <w:bCs/>
          </w:rPr>
          <w:instrText>PAGE   \* MERGEFORMAT</w:instrText>
        </w:r>
        <w:r w:rsidRPr="000C41AF">
          <w:rPr>
            <w:b/>
            <w:bCs/>
          </w:rPr>
          <w:fldChar w:fldCharType="separate"/>
        </w:r>
        <w:r w:rsidR="005217B8">
          <w:rPr>
            <w:b/>
            <w:bCs/>
            <w:noProof/>
          </w:rPr>
          <w:t>3</w:t>
        </w:r>
        <w:r w:rsidRPr="000C41AF">
          <w:rPr>
            <w:b/>
            <w:bCs/>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rPr>
      <w:id w:val="-1760743572"/>
      <w:docPartObj>
        <w:docPartGallery w:val="Page Numbers (Bottom of Page)"/>
        <w:docPartUnique/>
      </w:docPartObj>
    </w:sdtPr>
    <w:sdtEndPr/>
    <w:sdtContent>
      <w:p w:rsidR="00E56622" w:rsidRPr="000C41AF" w:rsidRDefault="00E56622" w:rsidP="000C41AF">
        <w:pPr>
          <w:pStyle w:val="Voettekst"/>
          <w:jc w:val="right"/>
          <w:rPr>
            <w:b/>
            <w:bCs/>
          </w:rPr>
        </w:pPr>
        <w:r w:rsidRPr="000C41AF">
          <w:rPr>
            <w:b/>
            <w:bCs/>
          </w:rPr>
          <w:fldChar w:fldCharType="begin"/>
        </w:r>
        <w:r w:rsidRPr="000C41AF">
          <w:rPr>
            <w:b/>
            <w:bCs/>
          </w:rPr>
          <w:instrText>PAGE   \* MERGEFORMAT</w:instrText>
        </w:r>
        <w:r w:rsidRPr="000C41AF">
          <w:rPr>
            <w:b/>
            <w:bCs/>
          </w:rPr>
          <w:fldChar w:fldCharType="separate"/>
        </w:r>
        <w:r w:rsidR="00EB7025">
          <w:rPr>
            <w:b/>
            <w:bCs/>
            <w:noProof/>
          </w:rPr>
          <w:t>1</w:t>
        </w:r>
        <w:r w:rsidRPr="000C41AF">
          <w:rPr>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8CE" w:rsidRDefault="00EA38CE" w:rsidP="007852DA">
      <w:r>
        <w:separator/>
      </w:r>
    </w:p>
    <w:p w:rsidR="00EA38CE" w:rsidRDefault="00EA38CE" w:rsidP="007852DA"/>
  </w:footnote>
  <w:footnote w:type="continuationSeparator" w:id="0">
    <w:p w:rsidR="00EA38CE" w:rsidRDefault="00EA38CE" w:rsidP="007852DA">
      <w:r>
        <w:continuationSeparator/>
      </w:r>
    </w:p>
    <w:p w:rsidR="00EA38CE" w:rsidRDefault="00EA38CE" w:rsidP="007852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622" w:rsidRDefault="00E56622" w:rsidP="007852D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879B6"/>
    <w:multiLevelType w:val="multilevel"/>
    <w:tmpl w:val="D3B8B9F4"/>
    <w:lvl w:ilvl="0">
      <w:numFmt w:val="none"/>
      <w:pStyle w:val="TitelAgenda"/>
      <w:lvlText w:val=""/>
      <w:lvlJc w:val="left"/>
      <w:pPr>
        <w:ind w:left="0" w:firstLine="0"/>
      </w:pPr>
      <w:rPr>
        <w:rFonts w:ascii="Verdana" w:hAnsi="Verdana" w:hint="default"/>
        <w:b/>
        <w:color w:val="auto"/>
        <w:sz w:val="20"/>
      </w:rPr>
    </w:lvl>
    <w:lvl w:ilvl="1">
      <w:start w:val="1"/>
      <w:numFmt w:val="decimal"/>
      <w:pStyle w:val="Kop2"/>
      <w:lvlText w:val="%1%2"/>
      <w:lvlJc w:val="left"/>
      <w:pPr>
        <w:ind w:left="567" w:hanging="567"/>
      </w:pPr>
      <w:rPr>
        <w:rFonts w:ascii="Arial" w:hAnsi="Arial" w:cs="Arial" w:hint="default"/>
        <w:b/>
        <w:bCs/>
        <w:i w:val="0"/>
        <w:iCs w:val="0"/>
        <w:caps w:val="0"/>
        <w:smallCaps w:val="0"/>
        <w:strike w:val="0"/>
        <w:dstrike w:val="0"/>
        <w:outline w:val="0"/>
        <w:shadow w:val="0"/>
        <w:emboss w:val="0"/>
        <w:imprint w:val="0"/>
        <w:vanish w:val="0"/>
        <w:spacing w:val="0"/>
        <w:kern w:val="0"/>
        <w:position w:val="0"/>
        <w:sz w:val="18"/>
        <w:szCs w:val="18"/>
        <w:u w:val="none"/>
        <w:effect w:val="none"/>
        <w:vertAlign w:val="baseline"/>
        <w:em w:val="none"/>
        <w14:ligatures w14:val="none"/>
        <w14:numForm w14:val="default"/>
        <w14:numSpacing w14:val="default"/>
        <w14:stylisticSets/>
        <w14:cntxtAlts w14:val="0"/>
      </w:rPr>
    </w:lvl>
    <w:lvl w:ilvl="2">
      <w:start w:val="1"/>
      <w:numFmt w:val="decimal"/>
      <w:pStyle w:val="Kop3"/>
      <w:lvlText w:val="%1%2.%3"/>
      <w:lvlJc w:val="left"/>
      <w:pPr>
        <w:ind w:left="567" w:hanging="567"/>
      </w:pPr>
      <w:rPr>
        <w:rFonts w:ascii="Arial" w:hAnsi="Arial" w:cs="Arial" w:hint="default"/>
        <w:b/>
        <w:bCs w:val="0"/>
        <w:i w:val="0"/>
        <w:iCs w:val="0"/>
        <w:caps w:val="0"/>
        <w:smallCaps w:val="0"/>
        <w:strike w:val="0"/>
        <w:dstrike w:val="0"/>
        <w:outline w:val="0"/>
        <w:shadow w:val="0"/>
        <w:emboss w:val="0"/>
        <w:imprint w:val="0"/>
        <w:vanish w:val="0"/>
        <w:spacing w:val="0"/>
        <w:position w:val="0"/>
        <w:sz w:val="18"/>
        <w:szCs w:val="16"/>
        <w:u w:val="none"/>
        <w:effect w:val="none"/>
        <w:vertAlign w:val="baseline"/>
        <w:em w:val="none"/>
        <w14:ligatures w14:val="none"/>
        <w14:numForm w14:val="default"/>
        <w14:numSpacing w14:val="default"/>
        <w14:stylisticSets/>
        <w14:cntxtAlts w14:val="0"/>
      </w:rPr>
    </w:lvl>
    <w:lvl w:ilvl="3">
      <w:start w:val="1"/>
      <w:numFmt w:val="decimal"/>
      <w:pStyle w:val="Kop4"/>
      <w:lvlText w:val="%2.%3.%4"/>
      <w:lvlJc w:val="left"/>
      <w:pPr>
        <w:ind w:left="567" w:hanging="567"/>
      </w:pPr>
      <w:rPr>
        <w:rFonts w:ascii="Arial" w:hAnsi="Arial" w:cs="Arial" w:hint="default"/>
        <w:b/>
        <w:bCs/>
        <w:i w:val="0"/>
        <w:iCs w:val="0"/>
        <w:caps w:val="0"/>
        <w:smallCaps w:val="0"/>
        <w:strike w:val="0"/>
        <w:dstrike w:val="0"/>
        <w:outline w:val="0"/>
        <w:shadow w:val="0"/>
        <w:emboss w:val="0"/>
        <w:imprint w:val="0"/>
        <w:vanish w:val="0"/>
        <w:spacing w:val="0"/>
        <w:position w:val="0"/>
        <w:sz w:val="18"/>
        <w:szCs w:val="16"/>
        <w:u w:val="none"/>
        <w:effect w:val="none"/>
        <w:vertAlign w:val="baseline"/>
        <w:em w:val="none"/>
        <w14:ligatures w14:val="none"/>
        <w14:numForm w14:val="default"/>
        <w14:numSpacing w14:val="default"/>
        <w14:stylisticSets/>
        <w14:cntxtAlts w14:val="0"/>
      </w:rPr>
    </w:lvl>
    <w:lvl w:ilvl="4">
      <w:start w:val="1"/>
      <w:numFmt w:val="bullet"/>
      <w:pStyle w:val="Kop5"/>
      <w:lvlText w:val=""/>
      <w:lvlJc w:val="left"/>
      <w:pPr>
        <w:ind w:left="567" w:hanging="567"/>
      </w:pPr>
      <w:rPr>
        <w:rFonts w:ascii="Wingdings" w:hAnsi="Wingdings" w:cs="Wingdings" w:hint="default"/>
        <w:b w:val="0"/>
        <w:bCs w:val="0"/>
        <w:i w:val="0"/>
        <w:iCs w:val="0"/>
        <w:sz w:val="16"/>
        <w:szCs w:val="16"/>
      </w:rPr>
    </w:lvl>
    <w:lvl w:ilvl="5">
      <w:start w:val="1"/>
      <w:numFmt w:val="bullet"/>
      <w:lvlText w:val="○"/>
      <w:lvlJc w:val="left"/>
      <w:pPr>
        <w:tabs>
          <w:tab w:val="num" w:pos="1797"/>
        </w:tabs>
        <w:ind w:left="0" w:firstLine="0"/>
      </w:pPr>
      <w:rPr>
        <w:rFonts w:ascii="Times New Roman" w:hAnsi="Times New Roman" w:cs="Times New Roman" w:hint="default"/>
        <w:sz w:val="16"/>
        <w:szCs w:val="22"/>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11076CBE"/>
    <w:multiLevelType w:val="hybridMultilevel"/>
    <w:tmpl w:val="F72AB370"/>
    <w:name w:val="wvi met meerdere niveaus22"/>
    <w:lvl w:ilvl="0" w:tplc="0ACA42B8">
      <w:start w:val="1"/>
      <w:numFmt w:val="decimal"/>
      <w:lvlText w:val="%1."/>
      <w:lvlJc w:val="left"/>
      <w:pPr>
        <w:ind w:left="1080" w:hanging="360"/>
      </w:pPr>
      <w:rPr>
        <w:rFonts w:ascii="Arial" w:hAnsi="Arial" w:cs="Arial" w:hint="default"/>
        <w:b/>
        <w:bCs/>
        <w:i w:val="0"/>
        <w:iCs w:val="0"/>
        <w:spacing w:val="0"/>
        <w:kern w:val="16"/>
        <w:sz w:val="18"/>
        <w:szCs w:val="18"/>
        <w14:cntxtAlts/>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nsid w:val="12992103"/>
    <w:multiLevelType w:val="hybridMultilevel"/>
    <w:tmpl w:val="0D3E4C24"/>
    <w:lvl w:ilvl="0" w:tplc="688675A8">
      <w:start w:val="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38D2D6A"/>
    <w:multiLevelType w:val="multilevel"/>
    <w:tmpl w:val="2D92AD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nsid w:val="157A1CA3"/>
    <w:multiLevelType w:val="multilevel"/>
    <w:tmpl w:val="AD2CDD3E"/>
    <w:name w:val="wvi Opspmming"/>
    <w:lvl w:ilvl="0">
      <w:start w:val="1"/>
      <w:numFmt w:val="bullet"/>
      <w:lvlText w:val=""/>
      <w:lvlJc w:val="left"/>
      <w:pPr>
        <w:tabs>
          <w:tab w:val="num" w:pos="680"/>
        </w:tabs>
        <w:ind w:left="284" w:firstLine="0"/>
      </w:pPr>
      <w:rPr>
        <w:rFonts w:ascii="Wingdings" w:hAnsi="Wingdings" w:hint="default"/>
        <w:sz w:val="24"/>
      </w:rPr>
    </w:lvl>
    <w:lvl w:ilvl="1">
      <w:start w:val="1"/>
      <w:numFmt w:val="bullet"/>
      <w:suff w:val="space"/>
      <w:lvlText w:val=""/>
      <w:lvlJc w:val="left"/>
      <w:pPr>
        <w:ind w:left="567" w:firstLine="0"/>
      </w:pPr>
      <w:rPr>
        <w:rFonts w:ascii="Wingdings" w:hAnsi="Wingdings" w:hint="default"/>
      </w:rPr>
    </w:lvl>
    <w:lvl w:ilvl="2">
      <w:start w:val="1"/>
      <w:numFmt w:val="bullet"/>
      <w:suff w:val="space"/>
      <w:lvlText w:val="▫"/>
      <w:lvlJc w:val="left"/>
      <w:pPr>
        <w:ind w:left="851" w:firstLine="0"/>
      </w:pPr>
      <w:rPr>
        <w:rFonts w:ascii="Arial" w:hAnsi="Arial" w:hint="default"/>
        <w:sz w:val="26"/>
      </w:rPr>
    </w:lvl>
    <w:lvl w:ilvl="3">
      <w:start w:val="1"/>
      <w:numFmt w:val="bullet"/>
      <w:lvlText w:val=""/>
      <w:lvlJc w:val="left"/>
      <w:pPr>
        <w:ind w:left="1985" w:firstLine="0"/>
      </w:pPr>
      <w:rPr>
        <w:rFonts w:ascii="Symbol" w:hAnsi="Symbol" w:hint="default"/>
      </w:rPr>
    </w:lvl>
    <w:lvl w:ilvl="4">
      <w:start w:val="1"/>
      <w:numFmt w:val="bullet"/>
      <w:lvlText w:val="o"/>
      <w:lvlJc w:val="left"/>
      <w:pPr>
        <w:ind w:left="2212" w:firstLine="0"/>
      </w:pPr>
      <w:rPr>
        <w:rFonts w:ascii="Courier New" w:hAnsi="Courier New" w:hint="default"/>
      </w:rPr>
    </w:lvl>
    <w:lvl w:ilvl="5">
      <w:start w:val="1"/>
      <w:numFmt w:val="bullet"/>
      <w:lvlText w:val=""/>
      <w:lvlJc w:val="left"/>
      <w:pPr>
        <w:ind w:left="2439" w:firstLine="0"/>
      </w:pPr>
      <w:rPr>
        <w:rFonts w:ascii="Wingdings" w:hAnsi="Wingdings" w:hint="default"/>
      </w:rPr>
    </w:lvl>
    <w:lvl w:ilvl="6">
      <w:start w:val="1"/>
      <w:numFmt w:val="bullet"/>
      <w:lvlText w:val=""/>
      <w:lvlJc w:val="left"/>
      <w:pPr>
        <w:ind w:left="2666" w:firstLine="0"/>
      </w:pPr>
      <w:rPr>
        <w:rFonts w:ascii="Symbol" w:hAnsi="Symbol" w:hint="default"/>
      </w:rPr>
    </w:lvl>
    <w:lvl w:ilvl="7">
      <w:start w:val="1"/>
      <w:numFmt w:val="bullet"/>
      <w:lvlText w:val="o"/>
      <w:lvlJc w:val="left"/>
      <w:pPr>
        <w:ind w:left="2893" w:firstLine="0"/>
      </w:pPr>
      <w:rPr>
        <w:rFonts w:ascii="Courier New" w:hAnsi="Courier New" w:cs="Courier New" w:hint="default"/>
      </w:rPr>
    </w:lvl>
    <w:lvl w:ilvl="8">
      <w:start w:val="1"/>
      <w:numFmt w:val="bullet"/>
      <w:lvlText w:val=""/>
      <w:lvlJc w:val="left"/>
      <w:pPr>
        <w:ind w:left="3120" w:firstLine="0"/>
      </w:pPr>
      <w:rPr>
        <w:rFonts w:ascii="Wingdings" w:hAnsi="Wingdings" w:hint="default"/>
      </w:rPr>
    </w:lvl>
  </w:abstractNum>
  <w:abstractNum w:abstractNumId="5">
    <w:nsid w:val="1B7920C7"/>
    <w:multiLevelType w:val="multilevel"/>
    <w:tmpl w:val="B4A0EB9A"/>
    <w:name w:val="wvi"/>
    <w:styleLink w:val="wviverslag"/>
    <w:lvl w:ilvl="0">
      <w:start w:val="1"/>
      <w:numFmt w:val="decimal"/>
      <w:lvlText w:val="%1."/>
      <w:lvlJc w:val="left"/>
      <w:pPr>
        <w:ind w:left="851" w:hanging="851"/>
      </w:pPr>
      <w:rPr>
        <w:rFonts w:ascii="Verdana" w:hAnsi="Verdana" w:hint="default"/>
        <w:b/>
        <w:color w:val="auto"/>
        <w:sz w:val="20"/>
      </w:rPr>
    </w:lvl>
    <w:lvl w:ilvl="1">
      <w:start w:val="1"/>
      <w:numFmt w:val="decimal"/>
      <w:lvlText w:val="%1.%2."/>
      <w:lvlJc w:val="left"/>
      <w:pPr>
        <w:ind w:left="851" w:hanging="851"/>
      </w:pPr>
      <w:rPr>
        <w:rFonts w:ascii="Verdana" w:hAnsi="Verdana" w:hint="default"/>
        <w:b/>
        <w:sz w:val="18"/>
      </w:rPr>
    </w:lvl>
    <w:lvl w:ilvl="2">
      <w:start w:val="1"/>
      <w:numFmt w:val="decimal"/>
      <w:lvlText w:val="%1.%2.%3."/>
      <w:lvlJc w:val="left"/>
      <w:pPr>
        <w:ind w:left="851" w:hanging="851"/>
      </w:pPr>
      <w:rPr>
        <w:rFonts w:ascii="Verdana" w:hAnsi="Verdana" w:hint="default"/>
        <w:b/>
        <w:sz w:val="18"/>
      </w:rPr>
    </w:lvl>
    <w:lvl w:ilvl="3">
      <w:start w:val="1"/>
      <w:numFmt w:val="bullet"/>
      <w:lvlText w:val=""/>
      <w:lvlJc w:val="left"/>
      <w:pPr>
        <w:ind w:left="340" w:hanging="340"/>
      </w:pPr>
      <w:rPr>
        <w:rFonts w:ascii="Wingdings" w:hAnsi="Wingdings" w:hint="default"/>
        <w:spacing w:val="0"/>
        <w:position w:val="0"/>
        <w:sz w:val="24"/>
      </w:rPr>
    </w:lvl>
    <w:lvl w:ilvl="4">
      <w:start w:val="1"/>
      <w:numFmt w:val="bullet"/>
      <w:lvlText w:val=""/>
      <w:lvlJc w:val="left"/>
      <w:pPr>
        <w:ind w:left="340" w:hanging="340"/>
      </w:pPr>
      <w:rPr>
        <w:rFonts w:ascii="Wingdings" w:hAnsi="Wingdings" w:hint="default"/>
      </w:rPr>
    </w:lvl>
    <w:lvl w:ilvl="5">
      <w:start w:val="1"/>
      <w:numFmt w:val="decimal"/>
      <w:lvlText w:val="%1.%2.%3.%4.%5.%6."/>
      <w:lvlJc w:val="left"/>
      <w:pPr>
        <w:tabs>
          <w:tab w:val="num" w:pos="1797"/>
        </w:tabs>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6">
    <w:nsid w:val="1FD84AFA"/>
    <w:multiLevelType w:val="multilevel"/>
    <w:tmpl w:val="13F03030"/>
    <w:name w:val="wvi opsomming3"/>
    <w:lvl w:ilvl="0">
      <w:start w:val="1"/>
      <w:numFmt w:val="bullet"/>
      <w:lvlText w:val=""/>
      <w:lvlJc w:val="left"/>
      <w:pPr>
        <w:ind w:left="567" w:firstLine="0"/>
      </w:pPr>
      <w:rPr>
        <w:rFonts w:ascii="Wingdings" w:hAnsi="Wingdings" w:hint="default"/>
      </w:rPr>
    </w:lvl>
    <w:lvl w:ilvl="1">
      <w:start w:val="1"/>
      <w:numFmt w:val="bullet"/>
      <w:lvlText w:val=""/>
      <w:lvlJc w:val="left"/>
      <w:pPr>
        <w:tabs>
          <w:tab w:val="num" w:pos="567"/>
        </w:tabs>
        <w:ind w:left="794" w:firstLine="0"/>
      </w:pPr>
      <w:rPr>
        <w:rFonts w:ascii="Wingdings" w:hAnsi="Wingdings" w:hint="default"/>
      </w:rPr>
    </w:lvl>
    <w:lvl w:ilvl="2">
      <w:start w:val="1"/>
      <w:numFmt w:val="bullet"/>
      <w:lvlText w:val=""/>
      <w:lvlJc w:val="left"/>
      <w:pPr>
        <w:tabs>
          <w:tab w:val="num" w:pos="567"/>
        </w:tabs>
        <w:ind w:left="1021" w:firstLine="0"/>
      </w:pPr>
      <w:rPr>
        <w:rFonts w:ascii="Wingdings" w:hAnsi="Wingdings" w:hint="default"/>
      </w:rPr>
    </w:lvl>
    <w:lvl w:ilvl="3">
      <w:start w:val="1"/>
      <w:numFmt w:val="bullet"/>
      <w:lvlText w:val=""/>
      <w:lvlJc w:val="left"/>
      <w:pPr>
        <w:ind w:left="1248" w:firstLine="0"/>
      </w:pPr>
      <w:rPr>
        <w:rFonts w:ascii="Symbol" w:hAnsi="Symbol" w:hint="default"/>
      </w:rPr>
    </w:lvl>
    <w:lvl w:ilvl="4">
      <w:start w:val="1"/>
      <w:numFmt w:val="bullet"/>
      <w:lvlText w:val="o"/>
      <w:lvlJc w:val="left"/>
      <w:pPr>
        <w:ind w:left="1475" w:firstLine="0"/>
      </w:pPr>
      <w:rPr>
        <w:rFonts w:ascii="Courier New" w:hAnsi="Courier New" w:hint="default"/>
      </w:rPr>
    </w:lvl>
    <w:lvl w:ilvl="5">
      <w:start w:val="1"/>
      <w:numFmt w:val="bullet"/>
      <w:lvlText w:val=""/>
      <w:lvlJc w:val="left"/>
      <w:pPr>
        <w:ind w:left="1702" w:firstLine="0"/>
      </w:pPr>
      <w:rPr>
        <w:rFonts w:ascii="Wingdings" w:hAnsi="Wingdings" w:hint="default"/>
      </w:rPr>
    </w:lvl>
    <w:lvl w:ilvl="6">
      <w:start w:val="1"/>
      <w:numFmt w:val="bullet"/>
      <w:lvlText w:val=""/>
      <w:lvlJc w:val="left"/>
      <w:pPr>
        <w:ind w:left="1929" w:firstLine="0"/>
      </w:pPr>
      <w:rPr>
        <w:rFonts w:ascii="Symbol" w:hAnsi="Symbol" w:hint="default"/>
      </w:rPr>
    </w:lvl>
    <w:lvl w:ilvl="7">
      <w:start w:val="1"/>
      <w:numFmt w:val="bullet"/>
      <w:lvlText w:val="o"/>
      <w:lvlJc w:val="left"/>
      <w:pPr>
        <w:ind w:left="2156" w:firstLine="0"/>
      </w:pPr>
      <w:rPr>
        <w:rFonts w:ascii="Courier New" w:hAnsi="Courier New" w:cs="Courier New" w:hint="default"/>
      </w:rPr>
    </w:lvl>
    <w:lvl w:ilvl="8">
      <w:start w:val="1"/>
      <w:numFmt w:val="bullet"/>
      <w:lvlText w:val=""/>
      <w:lvlJc w:val="left"/>
      <w:pPr>
        <w:ind w:left="2383" w:firstLine="0"/>
      </w:pPr>
      <w:rPr>
        <w:rFonts w:ascii="Wingdings" w:hAnsi="Wingdings" w:hint="default"/>
      </w:rPr>
    </w:lvl>
  </w:abstractNum>
  <w:abstractNum w:abstractNumId="7">
    <w:nsid w:val="20144959"/>
    <w:multiLevelType w:val="multilevel"/>
    <w:tmpl w:val="40FA2F5A"/>
    <w:name w:val="wvi opsomming2"/>
    <w:lvl w:ilvl="0">
      <w:start w:val="1"/>
      <w:numFmt w:val="bullet"/>
      <w:lvlText w:val=""/>
      <w:lvlJc w:val="left"/>
      <w:pPr>
        <w:tabs>
          <w:tab w:val="num" w:pos="397"/>
        </w:tabs>
        <w:ind w:left="397" w:hanging="397"/>
      </w:pPr>
      <w:rPr>
        <w:rFonts w:ascii="Wingdings" w:hAnsi="Wingdings" w:hint="default"/>
        <w:sz w:val="24"/>
      </w:rPr>
    </w:lvl>
    <w:lvl w:ilvl="1">
      <w:start w:val="1"/>
      <w:numFmt w:val="bullet"/>
      <w:lvlText w:val=""/>
      <w:lvlJc w:val="left"/>
      <w:pPr>
        <w:tabs>
          <w:tab w:val="num" w:pos="680"/>
        </w:tabs>
        <w:ind w:left="680" w:hanging="396"/>
      </w:pPr>
      <w:rPr>
        <w:rFonts w:ascii="Wingdings" w:hAnsi="Wingdings" w:hint="default"/>
        <w:sz w:val="24"/>
      </w:rPr>
    </w:lvl>
    <w:lvl w:ilvl="2">
      <w:start w:val="1"/>
      <w:numFmt w:val="bullet"/>
      <w:lvlText w:val="▫"/>
      <w:lvlJc w:val="left"/>
      <w:pPr>
        <w:tabs>
          <w:tab w:val="num" w:pos="964"/>
        </w:tabs>
        <w:ind w:left="1077" w:hanging="623"/>
      </w:pPr>
      <w:rPr>
        <w:rFonts w:ascii="Arial" w:hAnsi="Arial" w:hint="default"/>
        <w:sz w:val="24"/>
      </w:rPr>
    </w:lvl>
    <w:lvl w:ilvl="3">
      <w:start w:val="1"/>
      <w:numFmt w:val="bullet"/>
      <w:lvlText w:val=""/>
      <w:lvlJc w:val="left"/>
      <w:pPr>
        <w:ind w:left="681" w:firstLine="0"/>
      </w:pPr>
      <w:rPr>
        <w:rFonts w:ascii="Symbol" w:hAnsi="Symbol" w:hint="default"/>
      </w:rPr>
    </w:lvl>
    <w:lvl w:ilvl="4">
      <w:start w:val="1"/>
      <w:numFmt w:val="bullet"/>
      <w:lvlText w:val="o"/>
      <w:lvlJc w:val="left"/>
      <w:pPr>
        <w:ind w:left="908" w:firstLine="0"/>
      </w:pPr>
      <w:rPr>
        <w:rFonts w:ascii="Courier New" w:hAnsi="Courier New" w:hint="default"/>
      </w:rPr>
    </w:lvl>
    <w:lvl w:ilvl="5">
      <w:start w:val="1"/>
      <w:numFmt w:val="bullet"/>
      <w:lvlText w:val=""/>
      <w:lvlJc w:val="left"/>
      <w:pPr>
        <w:ind w:left="1135" w:firstLine="0"/>
      </w:pPr>
      <w:rPr>
        <w:rFonts w:ascii="Wingdings" w:hAnsi="Wingdings" w:hint="default"/>
      </w:rPr>
    </w:lvl>
    <w:lvl w:ilvl="6">
      <w:start w:val="1"/>
      <w:numFmt w:val="bullet"/>
      <w:lvlText w:val=""/>
      <w:lvlJc w:val="left"/>
      <w:pPr>
        <w:ind w:left="1362" w:firstLine="0"/>
      </w:pPr>
      <w:rPr>
        <w:rFonts w:ascii="Symbol" w:hAnsi="Symbol" w:hint="default"/>
      </w:rPr>
    </w:lvl>
    <w:lvl w:ilvl="7">
      <w:start w:val="1"/>
      <w:numFmt w:val="bullet"/>
      <w:lvlText w:val="o"/>
      <w:lvlJc w:val="left"/>
      <w:pPr>
        <w:ind w:left="1589" w:firstLine="0"/>
      </w:pPr>
      <w:rPr>
        <w:rFonts w:ascii="Courier New" w:hAnsi="Courier New" w:cs="Courier New" w:hint="default"/>
      </w:rPr>
    </w:lvl>
    <w:lvl w:ilvl="8">
      <w:start w:val="1"/>
      <w:numFmt w:val="bullet"/>
      <w:lvlText w:val=""/>
      <w:lvlJc w:val="left"/>
      <w:pPr>
        <w:ind w:left="1816" w:firstLine="0"/>
      </w:pPr>
      <w:rPr>
        <w:rFonts w:ascii="Wingdings" w:hAnsi="Wingdings" w:hint="default"/>
      </w:rPr>
    </w:lvl>
  </w:abstractNum>
  <w:abstractNum w:abstractNumId="8">
    <w:nsid w:val="216D1905"/>
    <w:multiLevelType w:val="multilevel"/>
    <w:tmpl w:val="F4A291F0"/>
    <w:lvl w:ilvl="0">
      <w:start w:val="1"/>
      <w:numFmt w:val="bullet"/>
      <w:pStyle w:val="Lijstnummering"/>
      <w:lvlText w:val=""/>
      <w:lvlJc w:val="left"/>
      <w:pPr>
        <w:ind w:left="227" w:hanging="227"/>
      </w:pPr>
      <w:rPr>
        <w:rFonts w:ascii="Symbol" w:hAnsi="Symbol" w:cs="Times New Roman" w:hint="default"/>
        <w:b w:val="0"/>
        <w:bCs w:val="0"/>
        <w:i w:val="0"/>
        <w:iCs w:val="0"/>
        <w:caps w:val="0"/>
        <w:smallCaps w:val="0"/>
        <w:strike w:val="0"/>
        <w:dstrike w:val="0"/>
        <w:outline w:val="0"/>
        <w:shadow w:val="0"/>
        <w:emboss w:val="0"/>
        <w:imprint w:val="0"/>
        <w:vanish w:val="0"/>
        <w:spacing w:val="0"/>
        <w:position w:val="0"/>
        <w:sz w:val="14"/>
        <w:szCs w:val="16"/>
        <w:u w:val="none"/>
        <w:effect w:val="none"/>
        <w:vertAlign w:val="baseline"/>
        <w:em w:val="none"/>
        <w14:ligatures w14:val="none"/>
        <w14:numForm w14:val="default"/>
        <w14:numSpacing w14:val="default"/>
        <w14:stylisticSets/>
        <w14:cntxtAlts w14:val="0"/>
      </w:rPr>
    </w:lvl>
    <w:lvl w:ilvl="1">
      <w:start w:val="1"/>
      <w:numFmt w:val="bullet"/>
      <w:pStyle w:val="Lijstnummering2"/>
      <w:lvlText w:val=""/>
      <w:lvlJc w:val="left"/>
      <w:pPr>
        <w:ind w:left="511" w:hanging="227"/>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sz w:val="14"/>
        <w:szCs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o"/>
      <w:lvlJc w:val="left"/>
      <w:pPr>
        <w:ind w:left="624" w:firstLine="5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2465" w:hanging="397"/>
      </w:pPr>
      <w:rPr>
        <w:rFonts w:ascii="Symbol" w:hAnsi="Symbol" w:cs="Times New Roman" w:hint="default"/>
      </w:rPr>
    </w:lvl>
    <w:lvl w:ilvl="4">
      <w:start w:val="1"/>
      <w:numFmt w:val="bullet"/>
      <w:lvlText w:val="o"/>
      <w:lvlJc w:val="left"/>
      <w:pPr>
        <w:ind w:left="2635" w:hanging="397"/>
      </w:pPr>
      <w:rPr>
        <w:rFonts w:ascii="Courier New" w:hAnsi="Courier New" w:cs="Courier New" w:hint="default"/>
      </w:rPr>
    </w:lvl>
    <w:lvl w:ilvl="5">
      <w:start w:val="1"/>
      <w:numFmt w:val="bullet"/>
      <w:lvlText w:val=""/>
      <w:lvlJc w:val="left"/>
      <w:pPr>
        <w:ind w:left="2805" w:hanging="397"/>
      </w:pPr>
      <w:rPr>
        <w:rFonts w:ascii="Wingdings" w:hAnsi="Wingdings" w:cs="Times New Roman" w:hint="default"/>
      </w:rPr>
    </w:lvl>
    <w:lvl w:ilvl="6">
      <w:start w:val="1"/>
      <w:numFmt w:val="bullet"/>
      <w:lvlText w:val=""/>
      <w:lvlJc w:val="left"/>
      <w:pPr>
        <w:ind w:left="2975" w:hanging="397"/>
      </w:pPr>
      <w:rPr>
        <w:rFonts w:ascii="Symbol" w:hAnsi="Symbol" w:hint="default"/>
      </w:rPr>
    </w:lvl>
    <w:lvl w:ilvl="7">
      <w:start w:val="1"/>
      <w:numFmt w:val="bullet"/>
      <w:lvlText w:val="o"/>
      <w:lvlJc w:val="left"/>
      <w:pPr>
        <w:ind w:left="3145" w:hanging="397"/>
      </w:pPr>
      <w:rPr>
        <w:rFonts w:ascii="Courier New" w:hAnsi="Courier New" w:cs="Courier New" w:hint="default"/>
      </w:rPr>
    </w:lvl>
    <w:lvl w:ilvl="8">
      <w:start w:val="1"/>
      <w:numFmt w:val="bullet"/>
      <w:lvlText w:val=""/>
      <w:lvlJc w:val="left"/>
      <w:pPr>
        <w:ind w:left="3315" w:hanging="397"/>
      </w:pPr>
      <w:rPr>
        <w:rFonts w:ascii="Wingdings" w:hAnsi="Wingdings" w:hint="default"/>
      </w:rPr>
    </w:lvl>
  </w:abstractNum>
  <w:abstractNum w:abstractNumId="9">
    <w:nsid w:val="227521A4"/>
    <w:multiLevelType w:val="multilevel"/>
    <w:tmpl w:val="AD2CDD3E"/>
    <w:name w:val="wvi2"/>
    <w:lvl w:ilvl="0">
      <w:start w:val="1"/>
      <w:numFmt w:val="bullet"/>
      <w:lvlText w:val=""/>
      <w:lvlJc w:val="left"/>
      <w:pPr>
        <w:tabs>
          <w:tab w:val="num" w:pos="680"/>
        </w:tabs>
        <w:ind w:left="284" w:firstLine="0"/>
      </w:pPr>
      <w:rPr>
        <w:rFonts w:ascii="Wingdings" w:hAnsi="Wingdings" w:hint="default"/>
        <w:sz w:val="24"/>
      </w:rPr>
    </w:lvl>
    <w:lvl w:ilvl="1">
      <w:start w:val="1"/>
      <w:numFmt w:val="bullet"/>
      <w:suff w:val="space"/>
      <w:lvlText w:val=""/>
      <w:lvlJc w:val="left"/>
      <w:pPr>
        <w:ind w:left="567" w:firstLine="0"/>
      </w:pPr>
      <w:rPr>
        <w:rFonts w:ascii="Wingdings" w:hAnsi="Wingdings" w:hint="default"/>
      </w:rPr>
    </w:lvl>
    <w:lvl w:ilvl="2">
      <w:start w:val="1"/>
      <w:numFmt w:val="bullet"/>
      <w:suff w:val="space"/>
      <w:lvlText w:val="▫"/>
      <w:lvlJc w:val="left"/>
      <w:pPr>
        <w:ind w:left="851" w:firstLine="0"/>
      </w:pPr>
      <w:rPr>
        <w:rFonts w:ascii="Arial" w:hAnsi="Arial" w:hint="default"/>
        <w:sz w:val="26"/>
      </w:rPr>
    </w:lvl>
    <w:lvl w:ilvl="3">
      <w:start w:val="1"/>
      <w:numFmt w:val="bullet"/>
      <w:lvlText w:val=""/>
      <w:lvlJc w:val="left"/>
      <w:pPr>
        <w:ind w:left="1985" w:firstLine="0"/>
      </w:pPr>
      <w:rPr>
        <w:rFonts w:ascii="Symbol" w:hAnsi="Symbol" w:hint="default"/>
      </w:rPr>
    </w:lvl>
    <w:lvl w:ilvl="4">
      <w:start w:val="1"/>
      <w:numFmt w:val="bullet"/>
      <w:lvlText w:val="o"/>
      <w:lvlJc w:val="left"/>
      <w:pPr>
        <w:ind w:left="2212" w:firstLine="0"/>
      </w:pPr>
      <w:rPr>
        <w:rFonts w:ascii="Courier New" w:hAnsi="Courier New" w:hint="default"/>
      </w:rPr>
    </w:lvl>
    <w:lvl w:ilvl="5">
      <w:start w:val="1"/>
      <w:numFmt w:val="bullet"/>
      <w:lvlText w:val=""/>
      <w:lvlJc w:val="left"/>
      <w:pPr>
        <w:ind w:left="2439" w:firstLine="0"/>
      </w:pPr>
      <w:rPr>
        <w:rFonts w:ascii="Wingdings" w:hAnsi="Wingdings" w:hint="default"/>
      </w:rPr>
    </w:lvl>
    <w:lvl w:ilvl="6">
      <w:start w:val="1"/>
      <w:numFmt w:val="bullet"/>
      <w:lvlText w:val=""/>
      <w:lvlJc w:val="left"/>
      <w:pPr>
        <w:ind w:left="2666" w:firstLine="0"/>
      </w:pPr>
      <w:rPr>
        <w:rFonts w:ascii="Symbol" w:hAnsi="Symbol" w:hint="default"/>
      </w:rPr>
    </w:lvl>
    <w:lvl w:ilvl="7">
      <w:start w:val="1"/>
      <w:numFmt w:val="bullet"/>
      <w:lvlText w:val="o"/>
      <w:lvlJc w:val="left"/>
      <w:pPr>
        <w:ind w:left="2893" w:firstLine="0"/>
      </w:pPr>
      <w:rPr>
        <w:rFonts w:ascii="Courier New" w:hAnsi="Courier New" w:cs="Courier New" w:hint="default"/>
      </w:rPr>
    </w:lvl>
    <w:lvl w:ilvl="8">
      <w:start w:val="1"/>
      <w:numFmt w:val="bullet"/>
      <w:lvlText w:val=""/>
      <w:lvlJc w:val="left"/>
      <w:pPr>
        <w:ind w:left="3120" w:firstLine="0"/>
      </w:pPr>
      <w:rPr>
        <w:rFonts w:ascii="Wingdings" w:hAnsi="Wingdings" w:hint="default"/>
      </w:rPr>
    </w:lvl>
  </w:abstractNum>
  <w:abstractNum w:abstractNumId="10">
    <w:nsid w:val="259D3460"/>
    <w:multiLevelType w:val="multilevel"/>
    <w:tmpl w:val="6F9C313C"/>
    <w:name w:val="wvi met meerdere niveaus"/>
    <w:lvl w:ilvl="0">
      <w:start w:val="1"/>
      <w:numFmt w:val="bullet"/>
      <w:lvlText w:val=""/>
      <w:lvlJc w:val="left"/>
      <w:pPr>
        <w:tabs>
          <w:tab w:val="num" w:pos="680"/>
        </w:tabs>
        <w:ind w:left="284" w:firstLine="0"/>
      </w:pPr>
      <w:rPr>
        <w:rFonts w:ascii="Wingdings" w:hAnsi="Wingdings" w:cs="Times New Roman" w:hint="default"/>
        <w:sz w:val="24"/>
        <w:szCs w:val="24"/>
      </w:rPr>
    </w:lvl>
    <w:lvl w:ilvl="1">
      <w:start w:val="1"/>
      <w:numFmt w:val="bullet"/>
      <w:suff w:val="space"/>
      <w:lvlText w:val=""/>
      <w:lvlJc w:val="left"/>
      <w:pPr>
        <w:ind w:left="567" w:firstLine="0"/>
      </w:pPr>
      <w:rPr>
        <w:rFonts w:ascii="Wingdings" w:hAnsi="Wingdings" w:cs="Times New Roman" w:hint="default"/>
      </w:rPr>
    </w:lvl>
    <w:lvl w:ilvl="2">
      <w:start w:val="1"/>
      <w:numFmt w:val="bullet"/>
      <w:suff w:val="space"/>
      <w:lvlText w:val="○"/>
      <w:lvlJc w:val="left"/>
      <w:pPr>
        <w:ind w:left="851"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985" w:firstLine="0"/>
      </w:pPr>
      <w:rPr>
        <w:rFonts w:ascii="Symbol" w:hAnsi="Symbol" w:hint="default"/>
      </w:rPr>
    </w:lvl>
    <w:lvl w:ilvl="4">
      <w:start w:val="1"/>
      <w:numFmt w:val="bullet"/>
      <w:lvlText w:val="o"/>
      <w:lvlJc w:val="left"/>
      <w:pPr>
        <w:ind w:left="2212" w:firstLine="0"/>
      </w:pPr>
      <w:rPr>
        <w:rFonts w:ascii="Courier New" w:hAnsi="Courier New" w:hint="default"/>
      </w:rPr>
    </w:lvl>
    <w:lvl w:ilvl="5">
      <w:start w:val="1"/>
      <w:numFmt w:val="bullet"/>
      <w:lvlText w:val=""/>
      <w:lvlJc w:val="left"/>
      <w:pPr>
        <w:ind w:left="2439" w:firstLine="0"/>
      </w:pPr>
      <w:rPr>
        <w:rFonts w:ascii="Wingdings" w:hAnsi="Wingdings" w:hint="default"/>
      </w:rPr>
    </w:lvl>
    <w:lvl w:ilvl="6">
      <w:start w:val="1"/>
      <w:numFmt w:val="bullet"/>
      <w:lvlText w:val=""/>
      <w:lvlJc w:val="left"/>
      <w:pPr>
        <w:ind w:left="2666" w:firstLine="0"/>
      </w:pPr>
      <w:rPr>
        <w:rFonts w:ascii="Symbol" w:hAnsi="Symbol" w:hint="default"/>
      </w:rPr>
    </w:lvl>
    <w:lvl w:ilvl="7">
      <w:start w:val="1"/>
      <w:numFmt w:val="bullet"/>
      <w:lvlText w:val="o"/>
      <w:lvlJc w:val="left"/>
      <w:pPr>
        <w:ind w:left="2893" w:firstLine="0"/>
      </w:pPr>
      <w:rPr>
        <w:rFonts w:ascii="Courier New" w:hAnsi="Courier New" w:cs="Courier New" w:hint="default"/>
      </w:rPr>
    </w:lvl>
    <w:lvl w:ilvl="8">
      <w:start w:val="1"/>
      <w:numFmt w:val="bullet"/>
      <w:lvlText w:val=""/>
      <w:lvlJc w:val="left"/>
      <w:pPr>
        <w:ind w:left="3120" w:firstLine="0"/>
      </w:pPr>
      <w:rPr>
        <w:rFonts w:ascii="Wingdings" w:hAnsi="Wingdings" w:hint="default"/>
      </w:rPr>
    </w:lvl>
  </w:abstractNum>
  <w:abstractNum w:abstractNumId="11">
    <w:nsid w:val="26E31938"/>
    <w:multiLevelType w:val="hybridMultilevel"/>
    <w:tmpl w:val="073E2DF6"/>
    <w:lvl w:ilvl="0" w:tplc="8FA88B96">
      <w:start w:val="1"/>
      <w:numFmt w:val="bullet"/>
      <w:pStyle w:val="Lijstnummering3"/>
      <w:lvlText w:val="○"/>
      <w:lvlJc w:val="left"/>
      <w:pPr>
        <w:ind w:left="1201" w:hanging="360"/>
      </w:pPr>
      <w:rPr>
        <w:rFonts w:ascii="Times New Roman" w:hAnsi="Times New Roman" w:cs="Times New Roman" w:hint="default"/>
        <w:b/>
        <w:bCs/>
        <w:i w:val="0"/>
        <w:iCs w:val="0"/>
        <w:sz w:val="14"/>
        <w:szCs w:val="14"/>
      </w:rPr>
    </w:lvl>
    <w:lvl w:ilvl="1" w:tplc="08130003" w:tentative="1">
      <w:start w:val="1"/>
      <w:numFmt w:val="bullet"/>
      <w:lvlText w:val="o"/>
      <w:lvlJc w:val="left"/>
      <w:pPr>
        <w:ind w:left="1921" w:hanging="360"/>
      </w:pPr>
      <w:rPr>
        <w:rFonts w:ascii="Courier New" w:hAnsi="Courier New" w:cs="Courier New" w:hint="default"/>
      </w:rPr>
    </w:lvl>
    <w:lvl w:ilvl="2" w:tplc="08130005" w:tentative="1">
      <w:start w:val="1"/>
      <w:numFmt w:val="bullet"/>
      <w:lvlText w:val=""/>
      <w:lvlJc w:val="left"/>
      <w:pPr>
        <w:ind w:left="2641" w:hanging="360"/>
      </w:pPr>
      <w:rPr>
        <w:rFonts w:ascii="Wingdings" w:hAnsi="Wingdings" w:hint="default"/>
      </w:rPr>
    </w:lvl>
    <w:lvl w:ilvl="3" w:tplc="08130001" w:tentative="1">
      <w:start w:val="1"/>
      <w:numFmt w:val="bullet"/>
      <w:lvlText w:val=""/>
      <w:lvlJc w:val="left"/>
      <w:pPr>
        <w:ind w:left="3361" w:hanging="360"/>
      </w:pPr>
      <w:rPr>
        <w:rFonts w:ascii="Symbol" w:hAnsi="Symbol" w:hint="default"/>
      </w:rPr>
    </w:lvl>
    <w:lvl w:ilvl="4" w:tplc="08130003" w:tentative="1">
      <w:start w:val="1"/>
      <w:numFmt w:val="bullet"/>
      <w:lvlText w:val="o"/>
      <w:lvlJc w:val="left"/>
      <w:pPr>
        <w:ind w:left="4081" w:hanging="360"/>
      </w:pPr>
      <w:rPr>
        <w:rFonts w:ascii="Courier New" w:hAnsi="Courier New" w:cs="Courier New" w:hint="default"/>
      </w:rPr>
    </w:lvl>
    <w:lvl w:ilvl="5" w:tplc="08130005" w:tentative="1">
      <w:start w:val="1"/>
      <w:numFmt w:val="bullet"/>
      <w:lvlText w:val=""/>
      <w:lvlJc w:val="left"/>
      <w:pPr>
        <w:ind w:left="4801" w:hanging="360"/>
      </w:pPr>
      <w:rPr>
        <w:rFonts w:ascii="Wingdings" w:hAnsi="Wingdings" w:hint="default"/>
      </w:rPr>
    </w:lvl>
    <w:lvl w:ilvl="6" w:tplc="08130001" w:tentative="1">
      <w:start w:val="1"/>
      <w:numFmt w:val="bullet"/>
      <w:lvlText w:val=""/>
      <w:lvlJc w:val="left"/>
      <w:pPr>
        <w:ind w:left="5521" w:hanging="360"/>
      </w:pPr>
      <w:rPr>
        <w:rFonts w:ascii="Symbol" w:hAnsi="Symbol" w:hint="default"/>
      </w:rPr>
    </w:lvl>
    <w:lvl w:ilvl="7" w:tplc="08130003" w:tentative="1">
      <w:start w:val="1"/>
      <w:numFmt w:val="bullet"/>
      <w:lvlText w:val="o"/>
      <w:lvlJc w:val="left"/>
      <w:pPr>
        <w:ind w:left="6241" w:hanging="360"/>
      </w:pPr>
      <w:rPr>
        <w:rFonts w:ascii="Courier New" w:hAnsi="Courier New" w:cs="Courier New" w:hint="default"/>
      </w:rPr>
    </w:lvl>
    <w:lvl w:ilvl="8" w:tplc="08130005" w:tentative="1">
      <w:start w:val="1"/>
      <w:numFmt w:val="bullet"/>
      <w:lvlText w:val=""/>
      <w:lvlJc w:val="left"/>
      <w:pPr>
        <w:ind w:left="6961" w:hanging="360"/>
      </w:pPr>
      <w:rPr>
        <w:rFonts w:ascii="Wingdings" w:hAnsi="Wingdings" w:hint="default"/>
      </w:rPr>
    </w:lvl>
  </w:abstractNum>
  <w:abstractNum w:abstractNumId="12">
    <w:nsid w:val="3F9E523F"/>
    <w:multiLevelType w:val="hybridMultilevel"/>
    <w:tmpl w:val="AC945EDC"/>
    <w:name w:val="wvi met meerdere niveaus2"/>
    <w:lvl w:ilvl="0" w:tplc="91E8EEE0">
      <w:start w:val="1"/>
      <w:numFmt w:val="decimal"/>
      <w:lvlText w:val="%1."/>
      <w:lvlJc w:val="left"/>
      <w:pPr>
        <w:ind w:left="901" w:hanging="360"/>
      </w:pPr>
      <w:rPr>
        <w:rFonts w:ascii="Arial" w:hAnsi="Arial" w:cs="Arial" w:hint="default"/>
        <w:b/>
        <w:bCs/>
        <w:i w:val="0"/>
        <w:iCs w:val="0"/>
        <w:spacing w:val="0"/>
        <w:kern w:val="16"/>
        <w:sz w:val="18"/>
        <w:szCs w:val="18"/>
        <w14:cntxtAlts/>
      </w:rPr>
    </w:lvl>
    <w:lvl w:ilvl="1" w:tplc="08130019" w:tentative="1">
      <w:start w:val="1"/>
      <w:numFmt w:val="lowerLetter"/>
      <w:lvlText w:val="%2."/>
      <w:lvlJc w:val="left"/>
      <w:pPr>
        <w:ind w:left="1621" w:hanging="360"/>
      </w:pPr>
    </w:lvl>
    <w:lvl w:ilvl="2" w:tplc="0813001B" w:tentative="1">
      <w:start w:val="1"/>
      <w:numFmt w:val="lowerRoman"/>
      <w:lvlText w:val="%3."/>
      <w:lvlJc w:val="right"/>
      <w:pPr>
        <w:ind w:left="2341" w:hanging="180"/>
      </w:pPr>
    </w:lvl>
    <w:lvl w:ilvl="3" w:tplc="0813000F" w:tentative="1">
      <w:start w:val="1"/>
      <w:numFmt w:val="decimal"/>
      <w:lvlText w:val="%4."/>
      <w:lvlJc w:val="left"/>
      <w:pPr>
        <w:ind w:left="3061" w:hanging="360"/>
      </w:pPr>
    </w:lvl>
    <w:lvl w:ilvl="4" w:tplc="08130019" w:tentative="1">
      <w:start w:val="1"/>
      <w:numFmt w:val="lowerLetter"/>
      <w:lvlText w:val="%5."/>
      <w:lvlJc w:val="left"/>
      <w:pPr>
        <w:ind w:left="3781" w:hanging="360"/>
      </w:pPr>
    </w:lvl>
    <w:lvl w:ilvl="5" w:tplc="0813001B" w:tentative="1">
      <w:start w:val="1"/>
      <w:numFmt w:val="lowerRoman"/>
      <w:lvlText w:val="%6."/>
      <w:lvlJc w:val="right"/>
      <w:pPr>
        <w:ind w:left="4501" w:hanging="180"/>
      </w:pPr>
    </w:lvl>
    <w:lvl w:ilvl="6" w:tplc="0813000F" w:tentative="1">
      <w:start w:val="1"/>
      <w:numFmt w:val="decimal"/>
      <w:lvlText w:val="%7."/>
      <w:lvlJc w:val="left"/>
      <w:pPr>
        <w:ind w:left="5221" w:hanging="360"/>
      </w:pPr>
    </w:lvl>
    <w:lvl w:ilvl="7" w:tplc="08130019" w:tentative="1">
      <w:start w:val="1"/>
      <w:numFmt w:val="lowerLetter"/>
      <w:lvlText w:val="%8."/>
      <w:lvlJc w:val="left"/>
      <w:pPr>
        <w:ind w:left="5941" w:hanging="360"/>
      </w:pPr>
    </w:lvl>
    <w:lvl w:ilvl="8" w:tplc="0813001B" w:tentative="1">
      <w:start w:val="1"/>
      <w:numFmt w:val="lowerRoman"/>
      <w:lvlText w:val="%9."/>
      <w:lvlJc w:val="right"/>
      <w:pPr>
        <w:ind w:left="6661" w:hanging="180"/>
      </w:pPr>
    </w:lvl>
  </w:abstractNum>
  <w:abstractNum w:abstractNumId="13">
    <w:nsid w:val="494F0FFF"/>
    <w:multiLevelType w:val="multilevel"/>
    <w:tmpl w:val="AD2CDD3E"/>
    <w:name w:val="wvi2"/>
    <w:lvl w:ilvl="0">
      <w:start w:val="1"/>
      <w:numFmt w:val="bullet"/>
      <w:lvlText w:val=""/>
      <w:lvlJc w:val="left"/>
      <w:pPr>
        <w:tabs>
          <w:tab w:val="num" w:pos="680"/>
        </w:tabs>
        <w:ind w:left="284" w:firstLine="0"/>
      </w:pPr>
      <w:rPr>
        <w:rFonts w:ascii="Wingdings" w:hAnsi="Wingdings" w:hint="default"/>
        <w:sz w:val="24"/>
      </w:rPr>
    </w:lvl>
    <w:lvl w:ilvl="1">
      <w:start w:val="1"/>
      <w:numFmt w:val="bullet"/>
      <w:suff w:val="space"/>
      <w:lvlText w:val=""/>
      <w:lvlJc w:val="left"/>
      <w:pPr>
        <w:ind w:left="567" w:firstLine="0"/>
      </w:pPr>
      <w:rPr>
        <w:rFonts w:ascii="Wingdings" w:hAnsi="Wingdings" w:hint="default"/>
      </w:rPr>
    </w:lvl>
    <w:lvl w:ilvl="2">
      <w:start w:val="1"/>
      <w:numFmt w:val="bullet"/>
      <w:suff w:val="space"/>
      <w:lvlText w:val="▫"/>
      <w:lvlJc w:val="left"/>
      <w:pPr>
        <w:ind w:left="851" w:firstLine="0"/>
      </w:pPr>
      <w:rPr>
        <w:rFonts w:ascii="Arial" w:hAnsi="Arial" w:hint="default"/>
        <w:sz w:val="26"/>
      </w:rPr>
    </w:lvl>
    <w:lvl w:ilvl="3">
      <w:start w:val="1"/>
      <w:numFmt w:val="bullet"/>
      <w:lvlText w:val=""/>
      <w:lvlJc w:val="left"/>
      <w:pPr>
        <w:ind w:left="1985" w:firstLine="0"/>
      </w:pPr>
      <w:rPr>
        <w:rFonts w:ascii="Symbol" w:hAnsi="Symbol" w:hint="default"/>
      </w:rPr>
    </w:lvl>
    <w:lvl w:ilvl="4">
      <w:start w:val="1"/>
      <w:numFmt w:val="bullet"/>
      <w:lvlText w:val="o"/>
      <w:lvlJc w:val="left"/>
      <w:pPr>
        <w:ind w:left="2212" w:firstLine="0"/>
      </w:pPr>
      <w:rPr>
        <w:rFonts w:ascii="Courier New" w:hAnsi="Courier New" w:hint="default"/>
      </w:rPr>
    </w:lvl>
    <w:lvl w:ilvl="5">
      <w:start w:val="1"/>
      <w:numFmt w:val="bullet"/>
      <w:lvlText w:val=""/>
      <w:lvlJc w:val="left"/>
      <w:pPr>
        <w:ind w:left="2439" w:firstLine="0"/>
      </w:pPr>
      <w:rPr>
        <w:rFonts w:ascii="Wingdings" w:hAnsi="Wingdings" w:hint="default"/>
      </w:rPr>
    </w:lvl>
    <w:lvl w:ilvl="6">
      <w:start w:val="1"/>
      <w:numFmt w:val="bullet"/>
      <w:lvlText w:val=""/>
      <w:lvlJc w:val="left"/>
      <w:pPr>
        <w:ind w:left="2666" w:firstLine="0"/>
      </w:pPr>
      <w:rPr>
        <w:rFonts w:ascii="Symbol" w:hAnsi="Symbol" w:hint="default"/>
      </w:rPr>
    </w:lvl>
    <w:lvl w:ilvl="7">
      <w:start w:val="1"/>
      <w:numFmt w:val="bullet"/>
      <w:lvlText w:val="o"/>
      <w:lvlJc w:val="left"/>
      <w:pPr>
        <w:ind w:left="2893" w:firstLine="0"/>
      </w:pPr>
      <w:rPr>
        <w:rFonts w:ascii="Courier New" w:hAnsi="Courier New" w:cs="Courier New" w:hint="default"/>
      </w:rPr>
    </w:lvl>
    <w:lvl w:ilvl="8">
      <w:start w:val="1"/>
      <w:numFmt w:val="bullet"/>
      <w:lvlText w:val=""/>
      <w:lvlJc w:val="left"/>
      <w:pPr>
        <w:ind w:left="3120" w:firstLine="0"/>
      </w:pPr>
      <w:rPr>
        <w:rFonts w:ascii="Wingdings" w:hAnsi="Wingdings" w:hint="default"/>
      </w:rPr>
    </w:lvl>
  </w:abstractNum>
  <w:abstractNum w:abstractNumId="14">
    <w:nsid w:val="4C0519C8"/>
    <w:multiLevelType w:val="multilevel"/>
    <w:tmpl w:val="13F03030"/>
    <w:name w:val="wvi opsomming22"/>
    <w:lvl w:ilvl="0">
      <w:start w:val="1"/>
      <w:numFmt w:val="bullet"/>
      <w:lvlText w:val=""/>
      <w:lvlJc w:val="left"/>
      <w:pPr>
        <w:ind w:left="567" w:firstLine="0"/>
      </w:pPr>
      <w:rPr>
        <w:rFonts w:ascii="Wingdings" w:hAnsi="Wingdings" w:hint="default"/>
      </w:rPr>
    </w:lvl>
    <w:lvl w:ilvl="1">
      <w:start w:val="1"/>
      <w:numFmt w:val="bullet"/>
      <w:lvlText w:val=""/>
      <w:lvlJc w:val="left"/>
      <w:pPr>
        <w:tabs>
          <w:tab w:val="num" w:pos="567"/>
        </w:tabs>
        <w:ind w:left="794" w:firstLine="0"/>
      </w:pPr>
      <w:rPr>
        <w:rFonts w:ascii="Wingdings" w:hAnsi="Wingdings" w:hint="default"/>
      </w:rPr>
    </w:lvl>
    <w:lvl w:ilvl="2">
      <w:start w:val="1"/>
      <w:numFmt w:val="bullet"/>
      <w:lvlText w:val=""/>
      <w:lvlJc w:val="left"/>
      <w:pPr>
        <w:tabs>
          <w:tab w:val="num" w:pos="567"/>
        </w:tabs>
        <w:ind w:left="1021" w:firstLine="0"/>
      </w:pPr>
      <w:rPr>
        <w:rFonts w:ascii="Wingdings" w:hAnsi="Wingdings" w:hint="default"/>
      </w:rPr>
    </w:lvl>
    <w:lvl w:ilvl="3">
      <w:start w:val="1"/>
      <w:numFmt w:val="bullet"/>
      <w:lvlText w:val=""/>
      <w:lvlJc w:val="left"/>
      <w:pPr>
        <w:ind w:left="1248" w:firstLine="0"/>
      </w:pPr>
      <w:rPr>
        <w:rFonts w:ascii="Symbol" w:hAnsi="Symbol" w:hint="default"/>
      </w:rPr>
    </w:lvl>
    <w:lvl w:ilvl="4">
      <w:start w:val="1"/>
      <w:numFmt w:val="bullet"/>
      <w:lvlText w:val="o"/>
      <w:lvlJc w:val="left"/>
      <w:pPr>
        <w:ind w:left="1475" w:firstLine="0"/>
      </w:pPr>
      <w:rPr>
        <w:rFonts w:ascii="Courier New" w:hAnsi="Courier New" w:hint="default"/>
      </w:rPr>
    </w:lvl>
    <w:lvl w:ilvl="5">
      <w:start w:val="1"/>
      <w:numFmt w:val="bullet"/>
      <w:lvlText w:val=""/>
      <w:lvlJc w:val="left"/>
      <w:pPr>
        <w:ind w:left="1702" w:firstLine="0"/>
      </w:pPr>
      <w:rPr>
        <w:rFonts w:ascii="Wingdings" w:hAnsi="Wingdings" w:hint="default"/>
      </w:rPr>
    </w:lvl>
    <w:lvl w:ilvl="6">
      <w:start w:val="1"/>
      <w:numFmt w:val="bullet"/>
      <w:lvlText w:val=""/>
      <w:lvlJc w:val="left"/>
      <w:pPr>
        <w:ind w:left="1929" w:firstLine="0"/>
      </w:pPr>
      <w:rPr>
        <w:rFonts w:ascii="Symbol" w:hAnsi="Symbol" w:hint="default"/>
      </w:rPr>
    </w:lvl>
    <w:lvl w:ilvl="7">
      <w:start w:val="1"/>
      <w:numFmt w:val="bullet"/>
      <w:lvlText w:val="o"/>
      <w:lvlJc w:val="left"/>
      <w:pPr>
        <w:ind w:left="2156" w:firstLine="0"/>
      </w:pPr>
      <w:rPr>
        <w:rFonts w:ascii="Courier New" w:hAnsi="Courier New" w:cs="Courier New" w:hint="default"/>
      </w:rPr>
    </w:lvl>
    <w:lvl w:ilvl="8">
      <w:start w:val="1"/>
      <w:numFmt w:val="bullet"/>
      <w:lvlText w:val=""/>
      <w:lvlJc w:val="left"/>
      <w:pPr>
        <w:ind w:left="2383" w:firstLine="0"/>
      </w:pPr>
      <w:rPr>
        <w:rFonts w:ascii="Wingdings" w:hAnsi="Wingdings" w:hint="default"/>
      </w:rPr>
    </w:lvl>
  </w:abstractNum>
  <w:abstractNum w:abstractNumId="15">
    <w:nsid w:val="596833C8"/>
    <w:multiLevelType w:val="multilevel"/>
    <w:tmpl w:val="0813001D"/>
    <w:name w:val="wvi2"/>
    <w:lvl w:ilvl="0">
      <w:start w:val="1"/>
      <w:numFmt w:val="bullet"/>
      <w:lvlText w:val=""/>
      <w:lvlJc w:val="left"/>
      <w:pPr>
        <w:ind w:left="360" w:hanging="360"/>
      </w:pPr>
      <w:rPr>
        <w:rFonts w:ascii="Wingdings" w:hAnsi="Wingdings" w:hint="default"/>
        <w:sz w:val="20"/>
      </w:rPr>
    </w:lvl>
    <w:lvl w:ilvl="1">
      <w:start w:val="1"/>
      <w:numFmt w:val="bullet"/>
      <w:lvlText w:val=""/>
      <w:lvlJc w:val="left"/>
      <w:pPr>
        <w:ind w:left="720" w:hanging="360"/>
      </w:pPr>
      <w:rPr>
        <w:rFonts w:ascii="Wingdings" w:hAnsi="Wingdings" w:hint="default"/>
        <w:sz w:val="20"/>
      </w:rPr>
    </w:lvl>
    <w:lvl w:ilvl="2">
      <w:start w:val="1"/>
      <w:numFmt w:val="bullet"/>
      <w:lvlText w:val="▫"/>
      <w:lvlJc w:val="left"/>
      <w:pPr>
        <w:ind w:left="1080" w:hanging="360"/>
      </w:pPr>
      <w:rPr>
        <w:rFonts w:ascii="Arial" w:hAnsi="Arial" w:hint="default"/>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2C01FA9"/>
    <w:multiLevelType w:val="hybridMultilevel"/>
    <w:tmpl w:val="2E3AB754"/>
    <w:lvl w:ilvl="0" w:tplc="5CE8B544">
      <w:start w:val="1"/>
      <w:numFmt w:val="bullet"/>
      <w:lvlText w:val="○"/>
      <w:lvlJc w:val="left"/>
      <w:pPr>
        <w:ind w:left="644" w:hanging="360"/>
      </w:pPr>
      <w:rPr>
        <w:rFonts w:ascii="Times New Roman" w:hAnsi="Times New Roman" w:cs="Times New Roman" w:hint="default"/>
        <w:b/>
        <w:bCs/>
        <w:i w:val="0"/>
        <w:iCs w:val="0"/>
        <w:sz w:val="18"/>
        <w:szCs w:val="18"/>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7">
    <w:nsid w:val="64BF4E1B"/>
    <w:multiLevelType w:val="multilevel"/>
    <w:tmpl w:val="AD2CDD3E"/>
    <w:name w:val="wvi22"/>
    <w:lvl w:ilvl="0">
      <w:start w:val="1"/>
      <w:numFmt w:val="bullet"/>
      <w:lvlText w:val=""/>
      <w:lvlJc w:val="left"/>
      <w:pPr>
        <w:tabs>
          <w:tab w:val="num" w:pos="680"/>
        </w:tabs>
        <w:ind w:left="284" w:firstLine="0"/>
      </w:pPr>
      <w:rPr>
        <w:rFonts w:ascii="Wingdings" w:hAnsi="Wingdings" w:hint="default"/>
        <w:sz w:val="24"/>
      </w:rPr>
    </w:lvl>
    <w:lvl w:ilvl="1">
      <w:start w:val="1"/>
      <w:numFmt w:val="bullet"/>
      <w:suff w:val="space"/>
      <w:lvlText w:val=""/>
      <w:lvlJc w:val="left"/>
      <w:pPr>
        <w:ind w:left="567" w:firstLine="0"/>
      </w:pPr>
      <w:rPr>
        <w:rFonts w:ascii="Wingdings" w:hAnsi="Wingdings" w:hint="default"/>
      </w:rPr>
    </w:lvl>
    <w:lvl w:ilvl="2">
      <w:start w:val="1"/>
      <w:numFmt w:val="bullet"/>
      <w:suff w:val="space"/>
      <w:lvlText w:val="▫"/>
      <w:lvlJc w:val="left"/>
      <w:pPr>
        <w:ind w:left="851" w:firstLine="0"/>
      </w:pPr>
      <w:rPr>
        <w:rFonts w:ascii="Arial" w:hAnsi="Arial" w:hint="default"/>
        <w:sz w:val="26"/>
      </w:rPr>
    </w:lvl>
    <w:lvl w:ilvl="3">
      <w:start w:val="1"/>
      <w:numFmt w:val="bullet"/>
      <w:lvlText w:val=""/>
      <w:lvlJc w:val="left"/>
      <w:pPr>
        <w:ind w:left="1985" w:firstLine="0"/>
      </w:pPr>
      <w:rPr>
        <w:rFonts w:ascii="Symbol" w:hAnsi="Symbol" w:hint="default"/>
      </w:rPr>
    </w:lvl>
    <w:lvl w:ilvl="4">
      <w:start w:val="1"/>
      <w:numFmt w:val="bullet"/>
      <w:lvlText w:val="o"/>
      <w:lvlJc w:val="left"/>
      <w:pPr>
        <w:ind w:left="2212" w:firstLine="0"/>
      </w:pPr>
      <w:rPr>
        <w:rFonts w:ascii="Courier New" w:hAnsi="Courier New" w:hint="default"/>
      </w:rPr>
    </w:lvl>
    <w:lvl w:ilvl="5">
      <w:start w:val="1"/>
      <w:numFmt w:val="bullet"/>
      <w:lvlText w:val=""/>
      <w:lvlJc w:val="left"/>
      <w:pPr>
        <w:ind w:left="2439" w:firstLine="0"/>
      </w:pPr>
      <w:rPr>
        <w:rFonts w:ascii="Wingdings" w:hAnsi="Wingdings" w:hint="default"/>
      </w:rPr>
    </w:lvl>
    <w:lvl w:ilvl="6">
      <w:start w:val="1"/>
      <w:numFmt w:val="bullet"/>
      <w:lvlText w:val=""/>
      <w:lvlJc w:val="left"/>
      <w:pPr>
        <w:ind w:left="2666" w:firstLine="0"/>
      </w:pPr>
      <w:rPr>
        <w:rFonts w:ascii="Symbol" w:hAnsi="Symbol" w:hint="default"/>
      </w:rPr>
    </w:lvl>
    <w:lvl w:ilvl="7">
      <w:start w:val="1"/>
      <w:numFmt w:val="bullet"/>
      <w:lvlText w:val="o"/>
      <w:lvlJc w:val="left"/>
      <w:pPr>
        <w:ind w:left="2893" w:firstLine="0"/>
      </w:pPr>
      <w:rPr>
        <w:rFonts w:ascii="Courier New" w:hAnsi="Courier New" w:cs="Courier New" w:hint="default"/>
      </w:rPr>
    </w:lvl>
    <w:lvl w:ilvl="8">
      <w:start w:val="1"/>
      <w:numFmt w:val="bullet"/>
      <w:lvlText w:val=""/>
      <w:lvlJc w:val="left"/>
      <w:pPr>
        <w:ind w:left="3120" w:firstLine="0"/>
      </w:pPr>
      <w:rPr>
        <w:rFonts w:ascii="Wingdings" w:hAnsi="Wingdings" w:hint="default"/>
      </w:rPr>
    </w:lvl>
  </w:abstractNum>
  <w:abstractNum w:abstractNumId="18">
    <w:nsid w:val="6CA82C53"/>
    <w:multiLevelType w:val="multilevel"/>
    <w:tmpl w:val="130C2DFC"/>
    <w:name w:val="wvi opsomming"/>
    <w:lvl w:ilvl="0">
      <w:start w:val="1"/>
      <w:numFmt w:val="bullet"/>
      <w:lvlText w:val=""/>
      <w:lvlJc w:val="left"/>
      <w:pPr>
        <w:tabs>
          <w:tab w:val="num" w:pos="964"/>
        </w:tabs>
        <w:ind w:left="964" w:hanging="397"/>
      </w:pPr>
      <w:rPr>
        <w:rFonts w:ascii="Wingdings" w:hAnsi="Wingdings" w:hint="default"/>
        <w:sz w:val="24"/>
      </w:rPr>
    </w:lvl>
    <w:lvl w:ilvl="1">
      <w:start w:val="1"/>
      <w:numFmt w:val="bullet"/>
      <w:lvlText w:val=""/>
      <w:lvlJc w:val="left"/>
      <w:pPr>
        <w:tabs>
          <w:tab w:val="num" w:pos="1247"/>
        </w:tabs>
        <w:ind w:left="1247" w:hanging="396"/>
      </w:pPr>
      <w:rPr>
        <w:rFonts w:ascii="Wingdings" w:hAnsi="Wingdings" w:hint="default"/>
        <w:sz w:val="24"/>
      </w:rPr>
    </w:lvl>
    <w:lvl w:ilvl="2">
      <w:start w:val="1"/>
      <w:numFmt w:val="bullet"/>
      <w:lvlText w:val="▫"/>
      <w:lvlJc w:val="left"/>
      <w:pPr>
        <w:tabs>
          <w:tab w:val="num" w:pos="1531"/>
        </w:tabs>
        <w:ind w:left="1644" w:hanging="623"/>
      </w:pPr>
      <w:rPr>
        <w:rFonts w:ascii="Arial" w:hAnsi="Arial" w:hint="default"/>
        <w:sz w:val="24"/>
      </w:rPr>
    </w:lvl>
    <w:lvl w:ilvl="3">
      <w:start w:val="1"/>
      <w:numFmt w:val="bullet"/>
      <w:lvlText w:val=""/>
      <w:lvlJc w:val="left"/>
      <w:pPr>
        <w:ind w:left="1248" w:firstLine="0"/>
      </w:pPr>
      <w:rPr>
        <w:rFonts w:ascii="Symbol" w:hAnsi="Symbol" w:hint="default"/>
      </w:rPr>
    </w:lvl>
    <w:lvl w:ilvl="4">
      <w:start w:val="1"/>
      <w:numFmt w:val="bullet"/>
      <w:lvlText w:val="o"/>
      <w:lvlJc w:val="left"/>
      <w:pPr>
        <w:ind w:left="1475" w:firstLine="0"/>
      </w:pPr>
      <w:rPr>
        <w:rFonts w:ascii="Courier New" w:hAnsi="Courier New" w:hint="default"/>
      </w:rPr>
    </w:lvl>
    <w:lvl w:ilvl="5">
      <w:start w:val="1"/>
      <w:numFmt w:val="bullet"/>
      <w:lvlText w:val=""/>
      <w:lvlJc w:val="left"/>
      <w:pPr>
        <w:ind w:left="1702" w:firstLine="0"/>
      </w:pPr>
      <w:rPr>
        <w:rFonts w:ascii="Wingdings" w:hAnsi="Wingdings" w:hint="default"/>
      </w:rPr>
    </w:lvl>
    <w:lvl w:ilvl="6">
      <w:start w:val="1"/>
      <w:numFmt w:val="bullet"/>
      <w:lvlText w:val=""/>
      <w:lvlJc w:val="left"/>
      <w:pPr>
        <w:ind w:left="1929" w:firstLine="0"/>
      </w:pPr>
      <w:rPr>
        <w:rFonts w:ascii="Symbol" w:hAnsi="Symbol" w:hint="default"/>
      </w:rPr>
    </w:lvl>
    <w:lvl w:ilvl="7">
      <w:start w:val="1"/>
      <w:numFmt w:val="bullet"/>
      <w:lvlText w:val="o"/>
      <w:lvlJc w:val="left"/>
      <w:pPr>
        <w:ind w:left="2156" w:firstLine="0"/>
      </w:pPr>
      <w:rPr>
        <w:rFonts w:ascii="Courier New" w:hAnsi="Courier New" w:cs="Courier New" w:hint="default"/>
      </w:rPr>
    </w:lvl>
    <w:lvl w:ilvl="8">
      <w:start w:val="1"/>
      <w:numFmt w:val="bullet"/>
      <w:lvlText w:val=""/>
      <w:lvlJc w:val="left"/>
      <w:pPr>
        <w:ind w:left="2383" w:firstLine="0"/>
      </w:pPr>
      <w:rPr>
        <w:rFonts w:ascii="Wingdings" w:hAnsi="Wingdings" w:hint="default"/>
      </w:rPr>
    </w:lvl>
  </w:abstractNum>
  <w:abstractNum w:abstractNumId="19">
    <w:nsid w:val="6E1C0830"/>
    <w:multiLevelType w:val="multilevel"/>
    <w:tmpl w:val="073C0006"/>
    <w:name w:val="wvi opsomming"/>
    <w:lvl w:ilvl="0">
      <w:start w:val="1"/>
      <w:numFmt w:val="bullet"/>
      <w:suff w:val="space"/>
      <w:lvlText w:val=""/>
      <w:lvlJc w:val="left"/>
      <w:pPr>
        <w:ind w:left="624" w:hanging="284"/>
      </w:pPr>
      <w:rPr>
        <w:rFonts w:ascii="Wingdings" w:hAnsi="Wingdings" w:hint="default"/>
      </w:rPr>
    </w:lvl>
    <w:lvl w:ilvl="1">
      <w:start w:val="1"/>
      <w:numFmt w:val="bullet"/>
      <w:suff w:val="space"/>
      <w:lvlText w:val=""/>
      <w:lvlJc w:val="left"/>
      <w:pPr>
        <w:ind w:left="851" w:hanging="171"/>
      </w:pPr>
      <w:rPr>
        <w:rFonts w:ascii="Wingdings" w:hAnsi="Wingdings" w:hint="default"/>
      </w:rPr>
    </w:lvl>
    <w:lvl w:ilvl="2">
      <w:start w:val="1"/>
      <w:numFmt w:val="bullet"/>
      <w:suff w:val="space"/>
      <w:lvlText w:val="▫"/>
      <w:lvlJc w:val="left"/>
      <w:pPr>
        <w:ind w:left="1247" w:hanging="226"/>
      </w:pPr>
      <w:rPr>
        <w:rFonts w:ascii="Arial" w:hAnsi="Arial" w:hint="default"/>
      </w:rPr>
    </w:lvl>
    <w:lvl w:ilvl="3">
      <w:start w:val="1"/>
      <w:numFmt w:val="bullet"/>
      <w:lvlText w:val=""/>
      <w:lvlJc w:val="left"/>
      <w:pPr>
        <w:ind w:left="1247" w:firstLine="1"/>
      </w:pPr>
      <w:rPr>
        <w:rFonts w:ascii="Symbol" w:hAnsi="Symbol" w:hint="default"/>
      </w:rPr>
    </w:lvl>
    <w:lvl w:ilvl="4">
      <w:start w:val="1"/>
      <w:numFmt w:val="bullet"/>
      <w:lvlText w:val="o"/>
      <w:lvlJc w:val="left"/>
      <w:pPr>
        <w:ind w:left="1475" w:firstLine="0"/>
      </w:pPr>
      <w:rPr>
        <w:rFonts w:ascii="Courier New" w:hAnsi="Courier New" w:hint="default"/>
      </w:rPr>
    </w:lvl>
    <w:lvl w:ilvl="5">
      <w:start w:val="1"/>
      <w:numFmt w:val="bullet"/>
      <w:lvlText w:val=""/>
      <w:lvlJc w:val="left"/>
      <w:pPr>
        <w:ind w:left="1702" w:firstLine="0"/>
      </w:pPr>
      <w:rPr>
        <w:rFonts w:ascii="Wingdings" w:hAnsi="Wingdings" w:hint="default"/>
      </w:rPr>
    </w:lvl>
    <w:lvl w:ilvl="6">
      <w:start w:val="1"/>
      <w:numFmt w:val="bullet"/>
      <w:lvlText w:val=""/>
      <w:lvlJc w:val="left"/>
      <w:pPr>
        <w:ind w:left="1929" w:firstLine="0"/>
      </w:pPr>
      <w:rPr>
        <w:rFonts w:ascii="Symbol" w:hAnsi="Symbol" w:hint="default"/>
      </w:rPr>
    </w:lvl>
    <w:lvl w:ilvl="7">
      <w:start w:val="1"/>
      <w:numFmt w:val="bullet"/>
      <w:lvlText w:val="o"/>
      <w:lvlJc w:val="left"/>
      <w:pPr>
        <w:ind w:left="2156" w:firstLine="0"/>
      </w:pPr>
      <w:rPr>
        <w:rFonts w:ascii="Courier New" w:hAnsi="Courier New" w:cs="Courier New" w:hint="default"/>
      </w:rPr>
    </w:lvl>
    <w:lvl w:ilvl="8">
      <w:start w:val="1"/>
      <w:numFmt w:val="bullet"/>
      <w:lvlText w:val=""/>
      <w:lvlJc w:val="left"/>
      <w:pPr>
        <w:ind w:left="2383" w:firstLine="0"/>
      </w:pPr>
      <w:rPr>
        <w:rFonts w:ascii="Wingdings" w:hAnsi="Wingdings" w:hint="default"/>
      </w:rPr>
    </w:lvl>
  </w:abstractNum>
  <w:abstractNum w:abstractNumId="20">
    <w:nsid w:val="77275A05"/>
    <w:multiLevelType w:val="hybridMultilevel"/>
    <w:tmpl w:val="6DA85BA8"/>
    <w:lvl w:ilvl="0" w:tplc="5146750C">
      <w:start w:val="1"/>
      <w:numFmt w:val="bullet"/>
      <w:lvlText w:val=""/>
      <w:lvlJc w:val="left"/>
      <w:pPr>
        <w:ind w:left="720" w:hanging="360"/>
      </w:pPr>
      <w:rPr>
        <w:rFonts w:ascii="Symbol" w:hAnsi="Symbol" w:cs="Symbol" w:hint="default"/>
        <w:b w:val="0"/>
        <w:bCs w:val="0"/>
        <w:i w:val="0"/>
        <w:iCs w:val="0"/>
        <w:sz w:val="14"/>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8261940"/>
    <w:multiLevelType w:val="multilevel"/>
    <w:tmpl w:val="13F03030"/>
    <w:name w:val="wvi opsomming32"/>
    <w:lvl w:ilvl="0">
      <w:start w:val="1"/>
      <w:numFmt w:val="bullet"/>
      <w:lvlText w:val=""/>
      <w:lvlJc w:val="left"/>
      <w:pPr>
        <w:ind w:left="567" w:firstLine="0"/>
      </w:pPr>
      <w:rPr>
        <w:rFonts w:ascii="Wingdings" w:hAnsi="Wingdings" w:hint="default"/>
      </w:rPr>
    </w:lvl>
    <w:lvl w:ilvl="1">
      <w:start w:val="1"/>
      <w:numFmt w:val="bullet"/>
      <w:lvlText w:val=""/>
      <w:lvlJc w:val="left"/>
      <w:pPr>
        <w:tabs>
          <w:tab w:val="num" w:pos="567"/>
        </w:tabs>
        <w:ind w:left="794" w:firstLine="0"/>
      </w:pPr>
      <w:rPr>
        <w:rFonts w:ascii="Wingdings" w:hAnsi="Wingdings" w:hint="default"/>
      </w:rPr>
    </w:lvl>
    <w:lvl w:ilvl="2">
      <w:start w:val="1"/>
      <w:numFmt w:val="bullet"/>
      <w:lvlText w:val=""/>
      <w:lvlJc w:val="left"/>
      <w:pPr>
        <w:tabs>
          <w:tab w:val="num" w:pos="567"/>
        </w:tabs>
        <w:ind w:left="1021" w:firstLine="0"/>
      </w:pPr>
      <w:rPr>
        <w:rFonts w:ascii="Wingdings" w:hAnsi="Wingdings" w:hint="default"/>
      </w:rPr>
    </w:lvl>
    <w:lvl w:ilvl="3">
      <w:start w:val="1"/>
      <w:numFmt w:val="bullet"/>
      <w:lvlText w:val=""/>
      <w:lvlJc w:val="left"/>
      <w:pPr>
        <w:ind w:left="1248" w:firstLine="0"/>
      </w:pPr>
      <w:rPr>
        <w:rFonts w:ascii="Symbol" w:hAnsi="Symbol" w:hint="default"/>
      </w:rPr>
    </w:lvl>
    <w:lvl w:ilvl="4">
      <w:start w:val="1"/>
      <w:numFmt w:val="bullet"/>
      <w:lvlText w:val="o"/>
      <w:lvlJc w:val="left"/>
      <w:pPr>
        <w:ind w:left="1475" w:firstLine="0"/>
      </w:pPr>
      <w:rPr>
        <w:rFonts w:ascii="Courier New" w:hAnsi="Courier New" w:hint="default"/>
      </w:rPr>
    </w:lvl>
    <w:lvl w:ilvl="5">
      <w:start w:val="1"/>
      <w:numFmt w:val="bullet"/>
      <w:lvlText w:val=""/>
      <w:lvlJc w:val="left"/>
      <w:pPr>
        <w:ind w:left="1702" w:firstLine="0"/>
      </w:pPr>
      <w:rPr>
        <w:rFonts w:ascii="Wingdings" w:hAnsi="Wingdings" w:hint="default"/>
      </w:rPr>
    </w:lvl>
    <w:lvl w:ilvl="6">
      <w:start w:val="1"/>
      <w:numFmt w:val="bullet"/>
      <w:lvlText w:val=""/>
      <w:lvlJc w:val="left"/>
      <w:pPr>
        <w:ind w:left="1929" w:firstLine="0"/>
      </w:pPr>
      <w:rPr>
        <w:rFonts w:ascii="Symbol" w:hAnsi="Symbol" w:hint="default"/>
      </w:rPr>
    </w:lvl>
    <w:lvl w:ilvl="7">
      <w:start w:val="1"/>
      <w:numFmt w:val="bullet"/>
      <w:lvlText w:val="o"/>
      <w:lvlJc w:val="left"/>
      <w:pPr>
        <w:ind w:left="2156" w:firstLine="0"/>
      </w:pPr>
      <w:rPr>
        <w:rFonts w:ascii="Courier New" w:hAnsi="Courier New" w:cs="Courier New" w:hint="default"/>
      </w:rPr>
    </w:lvl>
    <w:lvl w:ilvl="8">
      <w:start w:val="1"/>
      <w:numFmt w:val="bullet"/>
      <w:lvlText w:val=""/>
      <w:lvlJc w:val="left"/>
      <w:pPr>
        <w:ind w:left="2383" w:firstLine="0"/>
      </w:pPr>
      <w:rPr>
        <w:rFonts w:ascii="Wingdings" w:hAnsi="Wingdings" w:hint="default"/>
      </w:rPr>
    </w:lvl>
  </w:abstractNum>
  <w:num w:numId="1">
    <w:abstractNumId w:val="5"/>
  </w:num>
  <w:num w:numId="2">
    <w:abstractNumId w:val="3"/>
  </w:num>
  <w:num w:numId="3">
    <w:abstractNumId w:val="0"/>
  </w:num>
  <w:num w:numId="4">
    <w:abstractNumId w:val="8"/>
  </w:num>
  <w:num w:numId="5">
    <w:abstractNumId w:val="0"/>
  </w:num>
  <w:num w:numId="6">
    <w:abstractNumId w:val="1"/>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6"/>
  </w:num>
  <w:num w:numId="11">
    <w:abstractNumId w:val="11"/>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activeWritingStyle w:appName="MSWord" w:lang="nl-NL" w:vendorID="1" w:dllVersion="512" w:checkStyle="1"/>
  <w:activeWritingStyle w:appName="MSWord" w:lang="nl-BE" w:vendorID="1" w:dllVersion="512" w:checkStyle="1"/>
  <w:proofState w:spelling="clean"/>
  <w:attachedTemplate r:id="rId1"/>
  <w:defaultTabStop w:val="708"/>
  <w:hyphenationZone w:val="425"/>
  <w:evenAndOddHeaders/>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8CE"/>
    <w:rsid w:val="000029C0"/>
    <w:rsid w:val="00004397"/>
    <w:rsid w:val="00004E7B"/>
    <w:rsid w:val="00007D16"/>
    <w:rsid w:val="000116B3"/>
    <w:rsid w:val="0001192A"/>
    <w:rsid w:val="0001720F"/>
    <w:rsid w:val="00022BDC"/>
    <w:rsid w:val="000237E7"/>
    <w:rsid w:val="00027AB8"/>
    <w:rsid w:val="00033A89"/>
    <w:rsid w:val="00033E3B"/>
    <w:rsid w:val="000369F3"/>
    <w:rsid w:val="00036DF1"/>
    <w:rsid w:val="00037057"/>
    <w:rsid w:val="000376CA"/>
    <w:rsid w:val="000431F9"/>
    <w:rsid w:val="000472B1"/>
    <w:rsid w:val="00047F3F"/>
    <w:rsid w:val="00053EEF"/>
    <w:rsid w:val="00061FF4"/>
    <w:rsid w:val="00067FA6"/>
    <w:rsid w:val="000708EE"/>
    <w:rsid w:val="00077B05"/>
    <w:rsid w:val="00081DC1"/>
    <w:rsid w:val="00084D6C"/>
    <w:rsid w:val="00085885"/>
    <w:rsid w:val="00086C21"/>
    <w:rsid w:val="000A49A9"/>
    <w:rsid w:val="000A6C00"/>
    <w:rsid w:val="000B1C93"/>
    <w:rsid w:val="000B5507"/>
    <w:rsid w:val="000C183F"/>
    <w:rsid w:val="000C3F91"/>
    <w:rsid w:val="000C41AF"/>
    <w:rsid w:val="000C5F78"/>
    <w:rsid w:val="000C6220"/>
    <w:rsid w:val="000C6439"/>
    <w:rsid w:val="000E461E"/>
    <w:rsid w:val="000E4710"/>
    <w:rsid w:val="000F0CD8"/>
    <w:rsid w:val="000F1577"/>
    <w:rsid w:val="00103B55"/>
    <w:rsid w:val="00103EE3"/>
    <w:rsid w:val="00106E26"/>
    <w:rsid w:val="00113B6F"/>
    <w:rsid w:val="001177BC"/>
    <w:rsid w:val="00117C71"/>
    <w:rsid w:val="00121B50"/>
    <w:rsid w:val="00123518"/>
    <w:rsid w:val="001259A6"/>
    <w:rsid w:val="00132FF6"/>
    <w:rsid w:val="00137784"/>
    <w:rsid w:val="00137D7E"/>
    <w:rsid w:val="00140D54"/>
    <w:rsid w:val="00150C52"/>
    <w:rsid w:val="00156A1A"/>
    <w:rsid w:val="00160C31"/>
    <w:rsid w:val="0016354D"/>
    <w:rsid w:val="00163D80"/>
    <w:rsid w:val="00164C80"/>
    <w:rsid w:val="00167291"/>
    <w:rsid w:val="0017797D"/>
    <w:rsid w:val="001820EC"/>
    <w:rsid w:val="00187097"/>
    <w:rsid w:val="00187F7D"/>
    <w:rsid w:val="00192723"/>
    <w:rsid w:val="00194750"/>
    <w:rsid w:val="001947A8"/>
    <w:rsid w:val="001A64E3"/>
    <w:rsid w:val="001B12BC"/>
    <w:rsid w:val="001B1730"/>
    <w:rsid w:val="001B31A8"/>
    <w:rsid w:val="001B3328"/>
    <w:rsid w:val="001B47A4"/>
    <w:rsid w:val="001B6CBC"/>
    <w:rsid w:val="001C0A57"/>
    <w:rsid w:val="001C0E0F"/>
    <w:rsid w:val="001C2BD8"/>
    <w:rsid w:val="001C4668"/>
    <w:rsid w:val="001C6346"/>
    <w:rsid w:val="001D6BB2"/>
    <w:rsid w:val="001D7B73"/>
    <w:rsid w:val="001F0211"/>
    <w:rsid w:val="001F3F64"/>
    <w:rsid w:val="001F69A2"/>
    <w:rsid w:val="002015C6"/>
    <w:rsid w:val="0020169B"/>
    <w:rsid w:val="00201DFF"/>
    <w:rsid w:val="0020614D"/>
    <w:rsid w:val="002066C1"/>
    <w:rsid w:val="00212FBD"/>
    <w:rsid w:val="00215149"/>
    <w:rsid w:val="00222ACD"/>
    <w:rsid w:val="00230780"/>
    <w:rsid w:val="002319D0"/>
    <w:rsid w:val="002345C5"/>
    <w:rsid w:val="00235A26"/>
    <w:rsid w:val="00242A7F"/>
    <w:rsid w:val="00242C8D"/>
    <w:rsid w:val="002521E6"/>
    <w:rsid w:val="002528B4"/>
    <w:rsid w:val="0027000C"/>
    <w:rsid w:val="0027356A"/>
    <w:rsid w:val="00273A82"/>
    <w:rsid w:val="00277949"/>
    <w:rsid w:val="002815B5"/>
    <w:rsid w:val="00282126"/>
    <w:rsid w:val="002868AA"/>
    <w:rsid w:val="00290A30"/>
    <w:rsid w:val="002921BC"/>
    <w:rsid w:val="002921CA"/>
    <w:rsid w:val="002926DE"/>
    <w:rsid w:val="002964C6"/>
    <w:rsid w:val="00297503"/>
    <w:rsid w:val="002A2F1A"/>
    <w:rsid w:val="002A61B9"/>
    <w:rsid w:val="002B0197"/>
    <w:rsid w:val="002B2354"/>
    <w:rsid w:val="002B2C6E"/>
    <w:rsid w:val="002C08C9"/>
    <w:rsid w:val="002C0EB6"/>
    <w:rsid w:val="002C1830"/>
    <w:rsid w:val="002C1DA9"/>
    <w:rsid w:val="002C7494"/>
    <w:rsid w:val="002D12A2"/>
    <w:rsid w:val="002D699A"/>
    <w:rsid w:val="002D78F9"/>
    <w:rsid w:val="002E3F47"/>
    <w:rsid w:val="002E4671"/>
    <w:rsid w:val="002E6FA4"/>
    <w:rsid w:val="002F07F1"/>
    <w:rsid w:val="002F4322"/>
    <w:rsid w:val="002F4B67"/>
    <w:rsid w:val="002F7F52"/>
    <w:rsid w:val="003013CF"/>
    <w:rsid w:val="00302483"/>
    <w:rsid w:val="003076B9"/>
    <w:rsid w:val="00310B35"/>
    <w:rsid w:val="00313862"/>
    <w:rsid w:val="00314392"/>
    <w:rsid w:val="003216C3"/>
    <w:rsid w:val="00321AE9"/>
    <w:rsid w:val="00331362"/>
    <w:rsid w:val="00335FE4"/>
    <w:rsid w:val="00337C8E"/>
    <w:rsid w:val="00347217"/>
    <w:rsid w:val="00347D67"/>
    <w:rsid w:val="00351B1F"/>
    <w:rsid w:val="003566F8"/>
    <w:rsid w:val="00357DF2"/>
    <w:rsid w:val="00360CA6"/>
    <w:rsid w:val="00366E53"/>
    <w:rsid w:val="00371FD5"/>
    <w:rsid w:val="003735E1"/>
    <w:rsid w:val="00374BDB"/>
    <w:rsid w:val="00383DFD"/>
    <w:rsid w:val="00385E86"/>
    <w:rsid w:val="0039158B"/>
    <w:rsid w:val="003965F6"/>
    <w:rsid w:val="003A0EFE"/>
    <w:rsid w:val="003A7205"/>
    <w:rsid w:val="003B1E14"/>
    <w:rsid w:val="003B4489"/>
    <w:rsid w:val="003B5545"/>
    <w:rsid w:val="003B6CDB"/>
    <w:rsid w:val="003C355D"/>
    <w:rsid w:val="003E1FAD"/>
    <w:rsid w:val="003E6E43"/>
    <w:rsid w:val="003F0F18"/>
    <w:rsid w:val="003F26EF"/>
    <w:rsid w:val="004004C8"/>
    <w:rsid w:val="0040220C"/>
    <w:rsid w:val="004073DC"/>
    <w:rsid w:val="00414217"/>
    <w:rsid w:val="004151A3"/>
    <w:rsid w:val="00416EEA"/>
    <w:rsid w:val="00435C9A"/>
    <w:rsid w:val="0044469F"/>
    <w:rsid w:val="00444FD0"/>
    <w:rsid w:val="0045045F"/>
    <w:rsid w:val="00460855"/>
    <w:rsid w:val="00462413"/>
    <w:rsid w:val="004627B4"/>
    <w:rsid w:val="00467441"/>
    <w:rsid w:val="00472496"/>
    <w:rsid w:val="00475253"/>
    <w:rsid w:val="004776C7"/>
    <w:rsid w:val="00485C3F"/>
    <w:rsid w:val="00490D87"/>
    <w:rsid w:val="004925DC"/>
    <w:rsid w:val="004943FA"/>
    <w:rsid w:val="00494E89"/>
    <w:rsid w:val="004A0600"/>
    <w:rsid w:val="004A58A4"/>
    <w:rsid w:val="004B2F2B"/>
    <w:rsid w:val="004C03FE"/>
    <w:rsid w:val="004C0F8A"/>
    <w:rsid w:val="004C1C39"/>
    <w:rsid w:val="004C79C7"/>
    <w:rsid w:val="004D2D1C"/>
    <w:rsid w:val="004D44C5"/>
    <w:rsid w:val="004D455D"/>
    <w:rsid w:val="004D4D7B"/>
    <w:rsid w:val="004D4F19"/>
    <w:rsid w:val="004D7C83"/>
    <w:rsid w:val="004E0AAD"/>
    <w:rsid w:val="004E3EFD"/>
    <w:rsid w:val="004F435C"/>
    <w:rsid w:val="004F54A2"/>
    <w:rsid w:val="004F5C0C"/>
    <w:rsid w:val="004F6764"/>
    <w:rsid w:val="005033C3"/>
    <w:rsid w:val="0050546E"/>
    <w:rsid w:val="00506671"/>
    <w:rsid w:val="00507BE1"/>
    <w:rsid w:val="005108F7"/>
    <w:rsid w:val="0051646B"/>
    <w:rsid w:val="005217B8"/>
    <w:rsid w:val="00522855"/>
    <w:rsid w:val="005239F4"/>
    <w:rsid w:val="0053260B"/>
    <w:rsid w:val="00534597"/>
    <w:rsid w:val="005355C2"/>
    <w:rsid w:val="00540A96"/>
    <w:rsid w:val="0054433E"/>
    <w:rsid w:val="00557FD8"/>
    <w:rsid w:val="005602D4"/>
    <w:rsid w:val="00565828"/>
    <w:rsid w:val="0056765A"/>
    <w:rsid w:val="00567F51"/>
    <w:rsid w:val="00586F05"/>
    <w:rsid w:val="00587116"/>
    <w:rsid w:val="005871DF"/>
    <w:rsid w:val="00591227"/>
    <w:rsid w:val="005A1D24"/>
    <w:rsid w:val="005A36B0"/>
    <w:rsid w:val="005A48A6"/>
    <w:rsid w:val="005B04E0"/>
    <w:rsid w:val="005B3F8A"/>
    <w:rsid w:val="005B73EE"/>
    <w:rsid w:val="005B791D"/>
    <w:rsid w:val="005C2140"/>
    <w:rsid w:val="005C4C4D"/>
    <w:rsid w:val="005C52B0"/>
    <w:rsid w:val="005D09BB"/>
    <w:rsid w:val="005D1233"/>
    <w:rsid w:val="005D2F46"/>
    <w:rsid w:val="005D447F"/>
    <w:rsid w:val="005D5B12"/>
    <w:rsid w:val="005D5FCE"/>
    <w:rsid w:val="005E4694"/>
    <w:rsid w:val="005E7B14"/>
    <w:rsid w:val="005F451C"/>
    <w:rsid w:val="005F538B"/>
    <w:rsid w:val="0060531A"/>
    <w:rsid w:val="006102CD"/>
    <w:rsid w:val="00610B93"/>
    <w:rsid w:val="00611EAF"/>
    <w:rsid w:val="00615738"/>
    <w:rsid w:val="00616D45"/>
    <w:rsid w:val="006202AE"/>
    <w:rsid w:val="00625F4B"/>
    <w:rsid w:val="006277E8"/>
    <w:rsid w:val="00631805"/>
    <w:rsid w:val="00632104"/>
    <w:rsid w:val="00632DC7"/>
    <w:rsid w:val="0063619D"/>
    <w:rsid w:val="006454D8"/>
    <w:rsid w:val="00647AB8"/>
    <w:rsid w:val="00651B43"/>
    <w:rsid w:val="00652675"/>
    <w:rsid w:val="006529A4"/>
    <w:rsid w:val="00652D60"/>
    <w:rsid w:val="00657CAD"/>
    <w:rsid w:val="00660B7F"/>
    <w:rsid w:val="00662080"/>
    <w:rsid w:val="00665B61"/>
    <w:rsid w:val="00670088"/>
    <w:rsid w:val="0068372A"/>
    <w:rsid w:val="00683CE4"/>
    <w:rsid w:val="00693199"/>
    <w:rsid w:val="006943E2"/>
    <w:rsid w:val="006A0432"/>
    <w:rsid w:val="006A0B55"/>
    <w:rsid w:val="006A598A"/>
    <w:rsid w:val="006A62DE"/>
    <w:rsid w:val="006B23CE"/>
    <w:rsid w:val="006D1AAA"/>
    <w:rsid w:val="006D1AAD"/>
    <w:rsid w:val="006D1E65"/>
    <w:rsid w:val="006D20FA"/>
    <w:rsid w:val="006D3FBD"/>
    <w:rsid w:val="006E03E8"/>
    <w:rsid w:val="006E260B"/>
    <w:rsid w:val="006E2D74"/>
    <w:rsid w:val="006E3E0A"/>
    <w:rsid w:val="006E4EEC"/>
    <w:rsid w:val="006E783D"/>
    <w:rsid w:val="006F2414"/>
    <w:rsid w:val="006F3558"/>
    <w:rsid w:val="006F7015"/>
    <w:rsid w:val="006F7739"/>
    <w:rsid w:val="00711B83"/>
    <w:rsid w:val="00714D32"/>
    <w:rsid w:val="0071667F"/>
    <w:rsid w:val="0071696A"/>
    <w:rsid w:val="00716FFD"/>
    <w:rsid w:val="007211CA"/>
    <w:rsid w:val="00726815"/>
    <w:rsid w:val="00733F70"/>
    <w:rsid w:val="007354F6"/>
    <w:rsid w:val="00743960"/>
    <w:rsid w:val="00752B10"/>
    <w:rsid w:val="00762C36"/>
    <w:rsid w:val="007652E6"/>
    <w:rsid w:val="00766547"/>
    <w:rsid w:val="0076739F"/>
    <w:rsid w:val="00772375"/>
    <w:rsid w:val="00772BB2"/>
    <w:rsid w:val="00783334"/>
    <w:rsid w:val="007852DA"/>
    <w:rsid w:val="00790239"/>
    <w:rsid w:val="00791DFA"/>
    <w:rsid w:val="00794DE4"/>
    <w:rsid w:val="0079614A"/>
    <w:rsid w:val="00797BEF"/>
    <w:rsid w:val="007A0471"/>
    <w:rsid w:val="007A3A27"/>
    <w:rsid w:val="007A5ABF"/>
    <w:rsid w:val="007B2121"/>
    <w:rsid w:val="007B3867"/>
    <w:rsid w:val="007C3B81"/>
    <w:rsid w:val="007C4A7A"/>
    <w:rsid w:val="007C6D14"/>
    <w:rsid w:val="007C749D"/>
    <w:rsid w:val="007D223D"/>
    <w:rsid w:val="007E7C68"/>
    <w:rsid w:val="007E7E6D"/>
    <w:rsid w:val="007F79B7"/>
    <w:rsid w:val="0080779C"/>
    <w:rsid w:val="008118F2"/>
    <w:rsid w:val="00825373"/>
    <w:rsid w:val="0082714B"/>
    <w:rsid w:val="00832986"/>
    <w:rsid w:val="0083338E"/>
    <w:rsid w:val="00834368"/>
    <w:rsid w:val="0083605F"/>
    <w:rsid w:val="00843576"/>
    <w:rsid w:val="00846DDC"/>
    <w:rsid w:val="008501D9"/>
    <w:rsid w:val="008504C9"/>
    <w:rsid w:val="00853D55"/>
    <w:rsid w:val="00863D60"/>
    <w:rsid w:val="0086473D"/>
    <w:rsid w:val="0086561E"/>
    <w:rsid w:val="00870C32"/>
    <w:rsid w:val="00874ED3"/>
    <w:rsid w:val="008773A0"/>
    <w:rsid w:val="00877680"/>
    <w:rsid w:val="00880E02"/>
    <w:rsid w:val="00882219"/>
    <w:rsid w:val="008859C3"/>
    <w:rsid w:val="008868E4"/>
    <w:rsid w:val="0088725A"/>
    <w:rsid w:val="00891297"/>
    <w:rsid w:val="00893F9C"/>
    <w:rsid w:val="00895A2D"/>
    <w:rsid w:val="00897C9D"/>
    <w:rsid w:val="008A17FC"/>
    <w:rsid w:val="008A2FDC"/>
    <w:rsid w:val="008A4BBE"/>
    <w:rsid w:val="008A4DB8"/>
    <w:rsid w:val="008A60ED"/>
    <w:rsid w:val="008B7B39"/>
    <w:rsid w:val="008C1D70"/>
    <w:rsid w:val="008D4A39"/>
    <w:rsid w:val="008D51F6"/>
    <w:rsid w:val="008D762A"/>
    <w:rsid w:val="008E0914"/>
    <w:rsid w:val="008E26A8"/>
    <w:rsid w:val="008E63F9"/>
    <w:rsid w:val="008F2C25"/>
    <w:rsid w:val="008F340C"/>
    <w:rsid w:val="00900EA1"/>
    <w:rsid w:val="009026E9"/>
    <w:rsid w:val="00904011"/>
    <w:rsid w:val="0090450C"/>
    <w:rsid w:val="00904C11"/>
    <w:rsid w:val="00904D41"/>
    <w:rsid w:val="009060C1"/>
    <w:rsid w:val="009074FE"/>
    <w:rsid w:val="00912C9C"/>
    <w:rsid w:val="009200C6"/>
    <w:rsid w:val="00922A2D"/>
    <w:rsid w:val="009231E0"/>
    <w:rsid w:val="00927E3E"/>
    <w:rsid w:val="00934C9E"/>
    <w:rsid w:val="00936DC4"/>
    <w:rsid w:val="0094059A"/>
    <w:rsid w:val="00947C0B"/>
    <w:rsid w:val="00951C89"/>
    <w:rsid w:val="009540E4"/>
    <w:rsid w:val="009542D4"/>
    <w:rsid w:val="00961ABC"/>
    <w:rsid w:val="009642C4"/>
    <w:rsid w:val="00964C17"/>
    <w:rsid w:val="0096747F"/>
    <w:rsid w:val="009702B7"/>
    <w:rsid w:val="00972910"/>
    <w:rsid w:val="00972BCD"/>
    <w:rsid w:val="00973844"/>
    <w:rsid w:val="0097415A"/>
    <w:rsid w:val="00975475"/>
    <w:rsid w:val="00975BF6"/>
    <w:rsid w:val="00977EA7"/>
    <w:rsid w:val="00980ECF"/>
    <w:rsid w:val="009846F3"/>
    <w:rsid w:val="009856B3"/>
    <w:rsid w:val="00987870"/>
    <w:rsid w:val="0099335A"/>
    <w:rsid w:val="009A0DD5"/>
    <w:rsid w:val="009A1943"/>
    <w:rsid w:val="009A2AFA"/>
    <w:rsid w:val="009A6F43"/>
    <w:rsid w:val="009B15AB"/>
    <w:rsid w:val="009B590D"/>
    <w:rsid w:val="009B6E85"/>
    <w:rsid w:val="009C7D4C"/>
    <w:rsid w:val="009D1406"/>
    <w:rsid w:val="009D19F4"/>
    <w:rsid w:val="009D5B8A"/>
    <w:rsid w:val="009D60DF"/>
    <w:rsid w:val="009D786E"/>
    <w:rsid w:val="009D7B34"/>
    <w:rsid w:val="009E2F17"/>
    <w:rsid w:val="009E6EEA"/>
    <w:rsid w:val="009F2014"/>
    <w:rsid w:val="009F2BF5"/>
    <w:rsid w:val="009F366A"/>
    <w:rsid w:val="009F3BCA"/>
    <w:rsid w:val="009F4562"/>
    <w:rsid w:val="009F528E"/>
    <w:rsid w:val="009F5F98"/>
    <w:rsid w:val="009F7CC4"/>
    <w:rsid w:val="00A0171A"/>
    <w:rsid w:val="00A0308E"/>
    <w:rsid w:val="00A05388"/>
    <w:rsid w:val="00A06EF0"/>
    <w:rsid w:val="00A15551"/>
    <w:rsid w:val="00A16B1C"/>
    <w:rsid w:val="00A2304F"/>
    <w:rsid w:val="00A3277F"/>
    <w:rsid w:val="00A3309D"/>
    <w:rsid w:val="00A35440"/>
    <w:rsid w:val="00A36DE5"/>
    <w:rsid w:val="00A41A12"/>
    <w:rsid w:val="00A425AC"/>
    <w:rsid w:val="00A45B67"/>
    <w:rsid w:val="00A501B2"/>
    <w:rsid w:val="00A51E01"/>
    <w:rsid w:val="00A52E98"/>
    <w:rsid w:val="00A67F3B"/>
    <w:rsid w:val="00A76A71"/>
    <w:rsid w:val="00A87B82"/>
    <w:rsid w:val="00AA1660"/>
    <w:rsid w:val="00AA730E"/>
    <w:rsid w:val="00AB002B"/>
    <w:rsid w:val="00AB01A5"/>
    <w:rsid w:val="00AB1EF9"/>
    <w:rsid w:val="00AB7053"/>
    <w:rsid w:val="00AC0E01"/>
    <w:rsid w:val="00AC3CF6"/>
    <w:rsid w:val="00AC5524"/>
    <w:rsid w:val="00AD1662"/>
    <w:rsid w:val="00AD4CF7"/>
    <w:rsid w:val="00AD4EA9"/>
    <w:rsid w:val="00AD5524"/>
    <w:rsid w:val="00AE01AA"/>
    <w:rsid w:val="00AE270E"/>
    <w:rsid w:val="00AE66BF"/>
    <w:rsid w:val="00AF1F5E"/>
    <w:rsid w:val="00AF4C39"/>
    <w:rsid w:val="00AF4D7A"/>
    <w:rsid w:val="00AF5498"/>
    <w:rsid w:val="00AF5BF8"/>
    <w:rsid w:val="00AF7407"/>
    <w:rsid w:val="00B241B9"/>
    <w:rsid w:val="00B247D1"/>
    <w:rsid w:val="00B252EF"/>
    <w:rsid w:val="00B2638E"/>
    <w:rsid w:val="00B2674C"/>
    <w:rsid w:val="00B274C0"/>
    <w:rsid w:val="00B31075"/>
    <w:rsid w:val="00B324BF"/>
    <w:rsid w:val="00B36664"/>
    <w:rsid w:val="00B37372"/>
    <w:rsid w:val="00B41DF2"/>
    <w:rsid w:val="00B44006"/>
    <w:rsid w:val="00B4536A"/>
    <w:rsid w:val="00B53510"/>
    <w:rsid w:val="00B56788"/>
    <w:rsid w:val="00B62B19"/>
    <w:rsid w:val="00B65736"/>
    <w:rsid w:val="00B70D66"/>
    <w:rsid w:val="00B73C1A"/>
    <w:rsid w:val="00B740FD"/>
    <w:rsid w:val="00B74894"/>
    <w:rsid w:val="00B77A28"/>
    <w:rsid w:val="00B802A0"/>
    <w:rsid w:val="00B835D3"/>
    <w:rsid w:val="00B8750B"/>
    <w:rsid w:val="00B879A6"/>
    <w:rsid w:val="00B91213"/>
    <w:rsid w:val="00B92290"/>
    <w:rsid w:val="00B94AFF"/>
    <w:rsid w:val="00B94EF6"/>
    <w:rsid w:val="00B9751F"/>
    <w:rsid w:val="00BA6EC1"/>
    <w:rsid w:val="00BB46B8"/>
    <w:rsid w:val="00BB5BCE"/>
    <w:rsid w:val="00BC5C28"/>
    <w:rsid w:val="00BD22E3"/>
    <w:rsid w:val="00BD2380"/>
    <w:rsid w:val="00BD4F37"/>
    <w:rsid w:val="00BF50E2"/>
    <w:rsid w:val="00BF785F"/>
    <w:rsid w:val="00C07AA9"/>
    <w:rsid w:val="00C12A6B"/>
    <w:rsid w:val="00C15A40"/>
    <w:rsid w:val="00C2705E"/>
    <w:rsid w:val="00C271A7"/>
    <w:rsid w:val="00C274A6"/>
    <w:rsid w:val="00C31002"/>
    <w:rsid w:val="00C33794"/>
    <w:rsid w:val="00C36512"/>
    <w:rsid w:val="00C43785"/>
    <w:rsid w:val="00C61CCF"/>
    <w:rsid w:val="00C6559C"/>
    <w:rsid w:val="00C65E60"/>
    <w:rsid w:val="00C67975"/>
    <w:rsid w:val="00C72D23"/>
    <w:rsid w:val="00C81CFF"/>
    <w:rsid w:val="00C83BDA"/>
    <w:rsid w:val="00C913F5"/>
    <w:rsid w:val="00C94AC8"/>
    <w:rsid w:val="00CC0099"/>
    <w:rsid w:val="00CC1882"/>
    <w:rsid w:val="00CC209B"/>
    <w:rsid w:val="00CC2B92"/>
    <w:rsid w:val="00CC2BA0"/>
    <w:rsid w:val="00CC4C36"/>
    <w:rsid w:val="00CD1DB0"/>
    <w:rsid w:val="00CE0284"/>
    <w:rsid w:val="00CE0695"/>
    <w:rsid w:val="00CE103B"/>
    <w:rsid w:val="00CF6C3D"/>
    <w:rsid w:val="00D01989"/>
    <w:rsid w:val="00D1071E"/>
    <w:rsid w:val="00D13A2D"/>
    <w:rsid w:val="00D14966"/>
    <w:rsid w:val="00D220A5"/>
    <w:rsid w:val="00D23685"/>
    <w:rsid w:val="00D27117"/>
    <w:rsid w:val="00D302AE"/>
    <w:rsid w:val="00D30758"/>
    <w:rsid w:val="00D309DB"/>
    <w:rsid w:val="00D30B5A"/>
    <w:rsid w:val="00D3789A"/>
    <w:rsid w:val="00D45A39"/>
    <w:rsid w:val="00D51079"/>
    <w:rsid w:val="00D5252D"/>
    <w:rsid w:val="00D52B4B"/>
    <w:rsid w:val="00D6062D"/>
    <w:rsid w:val="00D61D61"/>
    <w:rsid w:val="00D64C34"/>
    <w:rsid w:val="00D65F07"/>
    <w:rsid w:val="00D66A54"/>
    <w:rsid w:val="00D74E5B"/>
    <w:rsid w:val="00D77564"/>
    <w:rsid w:val="00D77BAC"/>
    <w:rsid w:val="00D831CC"/>
    <w:rsid w:val="00D914DB"/>
    <w:rsid w:val="00D92E68"/>
    <w:rsid w:val="00DA243C"/>
    <w:rsid w:val="00DA4B08"/>
    <w:rsid w:val="00DB24E2"/>
    <w:rsid w:val="00DB28C0"/>
    <w:rsid w:val="00DB377B"/>
    <w:rsid w:val="00DB437B"/>
    <w:rsid w:val="00DB5440"/>
    <w:rsid w:val="00DB5726"/>
    <w:rsid w:val="00DB74B2"/>
    <w:rsid w:val="00DB78B0"/>
    <w:rsid w:val="00DC1078"/>
    <w:rsid w:val="00DC7AB9"/>
    <w:rsid w:val="00DD07CB"/>
    <w:rsid w:val="00DD1225"/>
    <w:rsid w:val="00DD506C"/>
    <w:rsid w:val="00DD673B"/>
    <w:rsid w:val="00DD67B4"/>
    <w:rsid w:val="00DD6C94"/>
    <w:rsid w:val="00DD7DCE"/>
    <w:rsid w:val="00DE7F90"/>
    <w:rsid w:val="00DF31CD"/>
    <w:rsid w:val="00DF6A4A"/>
    <w:rsid w:val="00DF7BCE"/>
    <w:rsid w:val="00DF7DEE"/>
    <w:rsid w:val="00E01A49"/>
    <w:rsid w:val="00E02629"/>
    <w:rsid w:val="00E02ED1"/>
    <w:rsid w:val="00E11E62"/>
    <w:rsid w:val="00E14E06"/>
    <w:rsid w:val="00E155F9"/>
    <w:rsid w:val="00E204DB"/>
    <w:rsid w:val="00E25111"/>
    <w:rsid w:val="00E30453"/>
    <w:rsid w:val="00E377B6"/>
    <w:rsid w:val="00E40628"/>
    <w:rsid w:val="00E527F2"/>
    <w:rsid w:val="00E56622"/>
    <w:rsid w:val="00E66587"/>
    <w:rsid w:val="00E74EDF"/>
    <w:rsid w:val="00E7580D"/>
    <w:rsid w:val="00E77FAC"/>
    <w:rsid w:val="00E801DD"/>
    <w:rsid w:val="00E8251F"/>
    <w:rsid w:val="00E9028D"/>
    <w:rsid w:val="00E91F7D"/>
    <w:rsid w:val="00E930BD"/>
    <w:rsid w:val="00E93B1C"/>
    <w:rsid w:val="00E94614"/>
    <w:rsid w:val="00E94934"/>
    <w:rsid w:val="00E95958"/>
    <w:rsid w:val="00EA098D"/>
    <w:rsid w:val="00EA38CE"/>
    <w:rsid w:val="00EA3AA3"/>
    <w:rsid w:val="00EA5DFE"/>
    <w:rsid w:val="00EA7167"/>
    <w:rsid w:val="00EB26FE"/>
    <w:rsid w:val="00EB4F39"/>
    <w:rsid w:val="00EB7025"/>
    <w:rsid w:val="00EC46C4"/>
    <w:rsid w:val="00ED04A1"/>
    <w:rsid w:val="00ED5080"/>
    <w:rsid w:val="00EE6E52"/>
    <w:rsid w:val="00EF0051"/>
    <w:rsid w:val="00F001EB"/>
    <w:rsid w:val="00F03575"/>
    <w:rsid w:val="00F03614"/>
    <w:rsid w:val="00F049E0"/>
    <w:rsid w:val="00F1319F"/>
    <w:rsid w:val="00F13AC2"/>
    <w:rsid w:val="00F170FF"/>
    <w:rsid w:val="00F2179E"/>
    <w:rsid w:val="00F324CA"/>
    <w:rsid w:val="00F356D0"/>
    <w:rsid w:val="00F42404"/>
    <w:rsid w:val="00F474D0"/>
    <w:rsid w:val="00F47899"/>
    <w:rsid w:val="00F47A0F"/>
    <w:rsid w:val="00F51459"/>
    <w:rsid w:val="00F57259"/>
    <w:rsid w:val="00F63C6E"/>
    <w:rsid w:val="00F64D6E"/>
    <w:rsid w:val="00F65A4F"/>
    <w:rsid w:val="00F65FBB"/>
    <w:rsid w:val="00F674F0"/>
    <w:rsid w:val="00F67DF9"/>
    <w:rsid w:val="00F7049A"/>
    <w:rsid w:val="00F7145E"/>
    <w:rsid w:val="00F72CD1"/>
    <w:rsid w:val="00F732F4"/>
    <w:rsid w:val="00F7431E"/>
    <w:rsid w:val="00F76E3F"/>
    <w:rsid w:val="00F77746"/>
    <w:rsid w:val="00F80F45"/>
    <w:rsid w:val="00F83AF4"/>
    <w:rsid w:val="00F90BBF"/>
    <w:rsid w:val="00F9234D"/>
    <w:rsid w:val="00F9235A"/>
    <w:rsid w:val="00FB3D89"/>
    <w:rsid w:val="00FB6A46"/>
    <w:rsid w:val="00FC44E3"/>
    <w:rsid w:val="00FC59D0"/>
    <w:rsid w:val="00FC5B3F"/>
    <w:rsid w:val="00FC6E23"/>
    <w:rsid w:val="00FD0041"/>
    <w:rsid w:val="00FD02BB"/>
    <w:rsid w:val="00FD0DB5"/>
    <w:rsid w:val="00FD4841"/>
    <w:rsid w:val="00FD6A38"/>
    <w:rsid w:val="00FE3313"/>
    <w:rsid w:val="00FE4F0E"/>
    <w:rsid w:val="00FE566A"/>
    <w:rsid w:val="00FE5B86"/>
    <w:rsid w:val="00FE60BE"/>
    <w:rsid w:val="00FE7CAC"/>
    <w:rsid w:val="00FF1B71"/>
    <w:rsid w:val="00FF463E"/>
    <w:rsid w:val="00FF53DD"/>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kern w:val="32"/>
        <w:sz w:val="18"/>
        <w:szCs w:val="18"/>
        <w:lang w:val="nl-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7C749D"/>
  </w:style>
  <w:style w:type="paragraph" w:styleId="Kop1">
    <w:name w:val="heading 1"/>
    <w:basedOn w:val="Agenda"/>
    <w:next w:val="Standaard"/>
    <w:link w:val="Kop1Char"/>
    <w:uiPriority w:val="9"/>
    <w:qFormat/>
    <w:rsid w:val="008E63F9"/>
    <w:pPr>
      <w:jc w:val="left"/>
      <w:outlineLvl w:val="0"/>
    </w:pPr>
    <w:rPr>
      <w:caps/>
      <w:smallCaps w:val="0"/>
      <w:sz w:val="22"/>
    </w:rPr>
  </w:style>
  <w:style w:type="paragraph" w:styleId="Kop2">
    <w:name w:val="heading 2"/>
    <w:basedOn w:val="Kop3"/>
    <w:next w:val="Standaard"/>
    <w:link w:val="Kop2Char"/>
    <w:uiPriority w:val="9"/>
    <w:qFormat/>
    <w:rsid w:val="000C5F78"/>
    <w:pPr>
      <w:keepNext w:val="0"/>
      <w:widowControl/>
      <w:numPr>
        <w:ilvl w:val="1"/>
      </w:numPr>
      <w:outlineLvl w:val="1"/>
    </w:pPr>
    <w:rPr>
      <w:rFonts w:eastAsia="Calibri"/>
      <w:spacing w:val="20"/>
      <w:sz w:val="20"/>
    </w:rPr>
  </w:style>
  <w:style w:type="paragraph" w:styleId="Kop3">
    <w:name w:val="heading 3"/>
    <w:basedOn w:val="Standaard"/>
    <w:next w:val="Standaard"/>
    <w:link w:val="Kop3Char"/>
    <w:uiPriority w:val="9"/>
    <w:qFormat/>
    <w:rsid w:val="000C5F78"/>
    <w:pPr>
      <w:keepNext/>
      <w:widowControl w:val="0"/>
      <w:numPr>
        <w:ilvl w:val="2"/>
        <w:numId w:val="5"/>
      </w:numPr>
      <w:spacing w:before="240" w:after="240" w:line="240" w:lineRule="atLeast"/>
      <w:jc w:val="left"/>
      <w:outlineLvl w:val="2"/>
    </w:pPr>
    <w:rPr>
      <w:rFonts w:eastAsia="Times New Roman"/>
      <w:b/>
      <w:spacing w:val="9"/>
    </w:rPr>
  </w:style>
  <w:style w:type="paragraph" w:styleId="Kop4">
    <w:name w:val="heading 4"/>
    <w:basedOn w:val="Standaard"/>
    <w:next w:val="Standaard"/>
    <w:link w:val="Kop4Char"/>
    <w:uiPriority w:val="9"/>
    <w:qFormat/>
    <w:rsid w:val="000C5F78"/>
    <w:pPr>
      <w:keepNext/>
      <w:numPr>
        <w:ilvl w:val="3"/>
        <w:numId w:val="5"/>
      </w:numPr>
      <w:spacing w:before="260" w:line="240" w:lineRule="atLeast"/>
      <w:jc w:val="left"/>
      <w:outlineLvl w:val="3"/>
    </w:pPr>
    <w:rPr>
      <w:rFonts w:eastAsia="Calibri"/>
      <w:b/>
      <w:spacing w:val="9"/>
    </w:rPr>
  </w:style>
  <w:style w:type="paragraph" w:styleId="Kop5">
    <w:name w:val="heading 5"/>
    <w:basedOn w:val="Standaard"/>
    <w:next w:val="Standaard"/>
    <w:link w:val="Kop5Char"/>
    <w:uiPriority w:val="9"/>
    <w:qFormat/>
    <w:rsid w:val="004C0F8A"/>
    <w:pPr>
      <w:numPr>
        <w:ilvl w:val="4"/>
        <w:numId w:val="5"/>
      </w:numPr>
      <w:spacing w:before="240" w:line="260" w:lineRule="exact"/>
      <w:ind w:left="284" w:hanging="284"/>
      <w:outlineLvl w:val="4"/>
    </w:pPr>
    <w:rPr>
      <w:rFonts w:eastAsia="Times New Roman" w:cs="Times New Roman"/>
      <w:b/>
      <w:iCs/>
      <w:spacing w:val="9"/>
      <w:lang w:val="en-US"/>
    </w:rPr>
  </w:style>
  <w:style w:type="paragraph" w:styleId="Kop6">
    <w:name w:val="heading 6"/>
    <w:basedOn w:val="Standaard"/>
    <w:next w:val="Standaard"/>
    <w:link w:val="Kop6Char"/>
    <w:uiPriority w:val="9"/>
    <w:qFormat/>
    <w:rsid w:val="000C5F78"/>
    <w:pPr>
      <w:numPr>
        <w:ilvl w:val="5"/>
        <w:numId w:val="2"/>
      </w:numPr>
      <w:spacing w:before="240" w:after="60" w:line="260" w:lineRule="exact"/>
      <w:outlineLvl w:val="5"/>
    </w:pPr>
    <w:rPr>
      <w:rFonts w:ascii="Times New Roman" w:eastAsia="Times New Roman" w:hAnsi="Times New Roman" w:cs="Times New Roman"/>
      <w:b/>
    </w:rPr>
  </w:style>
  <w:style w:type="paragraph" w:styleId="Kop7">
    <w:name w:val="heading 7"/>
    <w:basedOn w:val="Standaard"/>
    <w:next w:val="Standaard"/>
    <w:link w:val="Kop7Char"/>
    <w:uiPriority w:val="9"/>
    <w:qFormat/>
    <w:rsid w:val="000C5F78"/>
    <w:pPr>
      <w:numPr>
        <w:ilvl w:val="6"/>
        <w:numId w:val="2"/>
      </w:numPr>
      <w:spacing w:before="240" w:after="60" w:line="260" w:lineRule="exact"/>
      <w:outlineLvl w:val="6"/>
    </w:pPr>
    <w:rPr>
      <w:rFonts w:ascii="Times New Roman" w:eastAsia="Times New Roman" w:hAnsi="Times New Roman" w:cs="Times New Roman"/>
      <w:sz w:val="24"/>
      <w:szCs w:val="24"/>
    </w:rPr>
  </w:style>
  <w:style w:type="paragraph" w:styleId="Kop8">
    <w:name w:val="heading 8"/>
    <w:basedOn w:val="Standaard"/>
    <w:next w:val="Standaard"/>
    <w:link w:val="Kop8Char"/>
    <w:uiPriority w:val="9"/>
    <w:qFormat/>
    <w:rsid w:val="000C5F78"/>
    <w:pPr>
      <w:numPr>
        <w:ilvl w:val="7"/>
        <w:numId w:val="2"/>
      </w:numPr>
      <w:spacing w:before="240" w:after="60" w:line="260" w:lineRule="exact"/>
      <w:outlineLvl w:val="7"/>
    </w:pPr>
    <w:rPr>
      <w:rFonts w:ascii="Times New Roman" w:eastAsia="Times New Roman" w:hAnsi="Times New Roman" w:cs="Times New Roman"/>
      <w:i/>
      <w:iCs/>
      <w:sz w:val="24"/>
      <w:szCs w:val="24"/>
    </w:rPr>
  </w:style>
  <w:style w:type="paragraph" w:styleId="Kop9">
    <w:name w:val="heading 9"/>
    <w:basedOn w:val="Standaard"/>
    <w:next w:val="Standaard"/>
    <w:link w:val="Kop9Char"/>
    <w:uiPriority w:val="9"/>
    <w:qFormat/>
    <w:rsid w:val="000C5F78"/>
    <w:pPr>
      <w:numPr>
        <w:ilvl w:val="8"/>
        <w:numId w:val="2"/>
      </w:numPr>
      <w:spacing w:before="240" w:after="60" w:line="260" w:lineRule="exact"/>
      <w:outlineLvl w:val="8"/>
    </w:pPr>
    <w:rPr>
      <w:rFonts w:ascii="Verdana" w:eastAsia="Times New Roman"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C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rsid w:val="000C5F78"/>
  </w:style>
  <w:style w:type="character" w:customStyle="1" w:styleId="TitelChar">
    <w:name w:val="Titel Char"/>
    <w:basedOn w:val="Standaardalinea-lettertype"/>
    <w:link w:val="Titel"/>
    <w:uiPriority w:val="10"/>
    <w:rsid w:val="000C5F78"/>
  </w:style>
  <w:style w:type="paragraph" w:customStyle="1" w:styleId="DatumHeder">
    <w:name w:val="DatumHeder"/>
    <w:basedOn w:val="Standaard"/>
    <w:qFormat/>
    <w:rsid w:val="000C5F78"/>
    <w:pPr>
      <w:pBdr>
        <w:top w:val="thickThinSmallGap" w:sz="12" w:space="1" w:color="auto"/>
      </w:pBdr>
      <w:spacing w:after="100"/>
      <w:ind w:left="709"/>
      <w:jc w:val="right"/>
    </w:pPr>
    <w:rPr>
      <w:bCs/>
      <w:caps/>
      <w:kern w:val="0"/>
      <w:sz w:val="16"/>
      <w:szCs w:val="20"/>
    </w:rPr>
  </w:style>
  <w:style w:type="paragraph" w:styleId="Ballontekst">
    <w:name w:val="Balloon Text"/>
    <w:basedOn w:val="Standaard"/>
    <w:link w:val="BallontekstChar"/>
    <w:uiPriority w:val="99"/>
    <w:semiHidden/>
    <w:unhideWhenUsed/>
    <w:rsid w:val="006F3558"/>
    <w:rPr>
      <w:rFonts w:ascii="Tahoma" w:hAnsi="Tahoma" w:cs="Tahoma"/>
      <w:sz w:val="16"/>
      <w:szCs w:val="16"/>
    </w:rPr>
  </w:style>
  <w:style w:type="character" w:customStyle="1" w:styleId="BallontekstChar">
    <w:name w:val="Ballontekst Char"/>
    <w:basedOn w:val="Standaardalinea-lettertype"/>
    <w:link w:val="Ballontekst"/>
    <w:uiPriority w:val="99"/>
    <w:semiHidden/>
    <w:rsid w:val="006F3558"/>
    <w:rPr>
      <w:rFonts w:ascii="Tahoma" w:hAnsi="Tahoma" w:cs="Tahoma"/>
      <w:sz w:val="16"/>
      <w:szCs w:val="16"/>
    </w:rPr>
  </w:style>
  <w:style w:type="character" w:styleId="Tekstvantijdelijkeaanduiding">
    <w:name w:val="Placeholder Text"/>
    <w:basedOn w:val="Standaardalinea-lettertype"/>
    <w:uiPriority w:val="99"/>
    <w:semiHidden/>
    <w:rsid w:val="000C5F78"/>
    <w:rPr>
      <w:color w:val="808080"/>
    </w:rPr>
  </w:style>
  <w:style w:type="paragraph" w:styleId="Koptekst">
    <w:name w:val="header"/>
    <w:basedOn w:val="Standaard"/>
    <w:link w:val="KoptekstChar"/>
    <w:uiPriority w:val="99"/>
    <w:unhideWhenUsed/>
    <w:rsid w:val="000C5F78"/>
    <w:pPr>
      <w:tabs>
        <w:tab w:val="center" w:pos="4536"/>
        <w:tab w:val="right" w:pos="9072"/>
      </w:tabs>
    </w:pPr>
  </w:style>
  <w:style w:type="character" w:customStyle="1" w:styleId="KoptekstChar">
    <w:name w:val="Koptekst Char"/>
    <w:basedOn w:val="Standaardalinea-lettertype"/>
    <w:link w:val="Koptekst"/>
    <w:uiPriority w:val="99"/>
    <w:rsid w:val="000C5F78"/>
  </w:style>
  <w:style w:type="paragraph" w:customStyle="1" w:styleId="VoetTekst-R">
    <w:name w:val="VoetTekst-R"/>
    <w:basedOn w:val="DatumHeder"/>
    <w:qFormat/>
    <w:rsid w:val="00E01A49"/>
    <w:pPr>
      <w:shd w:val="clear" w:color="auto" w:fill="000000" w:themeFill="text1"/>
      <w:spacing w:after="0"/>
      <w:ind w:left="9752" w:right="397"/>
    </w:pPr>
    <w:rPr>
      <w:color w:val="FFFFFF" w:themeColor="background1"/>
      <w:spacing w:val="30"/>
      <w:szCs w:val="16"/>
    </w:rPr>
  </w:style>
  <w:style w:type="paragraph" w:styleId="Voettekst">
    <w:name w:val="footer"/>
    <w:basedOn w:val="Standaard"/>
    <w:link w:val="VoettekstChar"/>
    <w:uiPriority w:val="99"/>
    <w:unhideWhenUsed/>
    <w:rsid w:val="000C5F78"/>
    <w:pPr>
      <w:tabs>
        <w:tab w:val="center" w:pos="4536"/>
        <w:tab w:val="right" w:pos="9072"/>
      </w:tabs>
    </w:pPr>
  </w:style>
  <w:style w:type="table" w:customStyle="1" w:styleId="WVI">
    <w:name w:val="WVI"/>
    <w:basedOn w:val="Standaardtabel"/>
    <w:uiPriority w:val="99"/>
    <w:qFormat/>
    <w:rsid w:val="000C5F78"/>
    <w:tblPr>
      <w:tblStyleRowBandSize w:val="1"/>
    </w:tblPr>
    <w:tblStylePr w:type="firstRow">
      <w:rPr>
        <w:rFonts w:ascii="Arial" w:hAnsi="Arial"/>
        <w:color w:val="777676"/>
        <w:sz w:val="18"/>
      </w:rPr>
      <w:tblPr/>
      <w:tcPr>
        <w:tcBorders>
          <w:top w:val="single" w:sz="4" w:space="0" w:color="777676"/>
          <w:left w:val="single" w:sz="4" w:space="0" w:color="777676"/>
          <w:bottom w:val="single" w:sz="4" w:space="0" w:color="777676"/>
          <w:right w:val="single" w:sz="4" w:space="0" w:color="777676"/>
          <w:insideH w:val="single" w:sz="4" w:space="0" w:color="777676"/>
          <w:insideV w:val="single" w:sz="4" w:space="0" w:color="777676"/>
        </w:tcBorders>
        <w:shd w:val="clear" w:color="auto" w:fill="FFFFFF" w:themeFill="background1"/>
      </w:tcPr>
    </w:tblStylePr>
    <w:tblStylePr w:type="band1Horz">
      <w:pPr>
        <w:jc w:val="left"/>
      </w:pPr>
      <w:rPr>
        <w:rFonts w:ascii="Arial" w:hAnsi="Arial"/>
        <w:color w:val="auto"/>
        <w:sz w:val="18"/>
      </w:rPr>
      <w:tblPr/>
      <w:tcPr>
        <w:tcBorders>
          <w:top w:val="single" w:sz="4" w:space="0" w:color="B0B0B0"/>
          <w:left w:val="single" w:sz="4" w:space="0" w:color="B0B0B0"/>
          <w:bottom w:val="single" w:sz="4" w:space="0" w:color="B0B0B0"/>
          <w:right w:val="single" w:sz="4" w:space="0" w:color="B0B0B0"/>
          <w:insideH w:val="single" w:sz="4" w:space="0" w:color="B0B0B0"/>
          <w:insideV w:val="single" w:sz="4" w:space="0" w:color="B0B0B0"/>
        </w:tcBorders>
        <w:shd w:val="clear" w:color="auto" w:fill="FFFFFF" w:themeFill="background1"/>
      </w:tcPr>
    </w:tblStylePr>
    <w:tblStylePr w:type="band2Horz">
      <w:rPr>
        <w:rFonts w:ascii="Arial" w:hAnsi="Arial"/>
        <w:color w:val="auto"/>
        <w:sz w:val="18"/>
      </w:rPr>
      <w:tblPr/>
      <w:tcPr>
        <w:tcBorders>
          <w:top w:val="single" w:sz="4" w:space="0" w:color="B0B0B0"/>
          <w:left w:val="single" w:sz="4" w:space="0" w:color="B0B0B0"/>
          <w:bottom w:val="single" w:sz="4" w:space="0" w:color="B0B0B0"/>
          <w:right w:val="single" w:sz="4" w:space="0" w:color="B0B0B0"/>
          <w:insideH w:val="single" w:sz="4" w:space="0" w:color="B0B0B0"/>
          <w:insideV w:val="single" w:sz="4" w:space="0" w:color="B0B0B0"/>
        </w:tcBorders>
      </w:tcPr>
    </w:tblStylePr>
    <w:tblStylePr w:type="nwCell">
      <w:rPr>
        <w:rFonts w:ascii="Arial" w:hAnsi="Arial"/>
        <w:color w:val="auto"/>
        <w:sz w:val="18"/>
      </w:rPr>
      <w:tblPr/>
      <w:tcPr>
        <w:tcBorders>
          <w:top w:val="single" w:sz="4" w:space="0" w:color="B0B0B0"/>
          <w:left w:val="single" w:sz="4" w:space="0" w:color="B0B0B0"/>
          <w:bottom w:val="single" w:sz="4" w:space="0" w:color="B0B0B0"/>
          <w:right w:val="single" w:sz="4" w:space="0" w:color="B0B0B0"/>
          <w:insideH w:val="single" w:sz="4" w:space="0" w:color="B0B0B0"/>
          <w:insideV w:val="single" w:sz="4" w:space="0" w:color="B0B0B0"/>
          <w:tl2br w:val="nil"/>
          <w:tr2bl w:val="nil"/>
        </w:tcBorders>
      </w:tcPr>
    </w:tblStylePr>
  </w:style>
  <w:style w:type="character" w:customStyle="1" w:styleId="Kop1Char">
    <w:name w:val="Kop 1 Char"/>
    <w:basedOn w:val="Standaardalinea-lettertype"/>
    <w:link w:val="Kop1"/>
    <w:uiPriority w:val="9"/>
    <w:rsid w:val="008E63F9"/>
    <w:rPr>
      <w:b/>
      <w:bCs/>
      <w:caps/>
      <w:noProof/>
      <w:color w:val="FFFFFF" w:themeColor="background1"/>
      <w:spacing w:val="20"/>
      <w:kern w:val="40"/>
      <w:sz w:val="22"/>
      <w:szCs w:val="20"/>
      <w:shd w:val="clear" w:color="auto" w:fill="000000" w:themeFill="text1"/>
      <w:lang w:val="en-US"/>
    </w:rPr>
  </w:style>
  <w:style w:type="character" w:customStyle="1" w:styleId="Kop2Char">
    <w:name w:val="Kop 2 Char"/>
    <w:basedOn w:val="Standaardalinea-lettertype"/>
    <w:link w:val="Kop2"/>
    <w:uiPriority w:val="9"/>
    <w:rsid w:val="000C5F78"/>
    <w:rPr>
      <w:rFonts w:eastAsia="Calibri"/>
      <w:b/>
      <w:spacing w:val="20"/>
      <w:sz w:val="20"/>
    </w:rPr>
  </w:style>
  <w:style w:type="character" w:customStyle="1" w:styleId="Kop3Char">
    <w:name w:val="Kop 3 Char"/>
    <w:basedOn w:val="Standaardalinea-lettertype"/>
    <w:link w:val="Kop3"/>
    <w:uiPriority w:val="9"/>
    <w:rsid w:val="000C5F78"/>
    <w:rPr>
      <w:rFonts w:eastAsia="Times New Roman"/>
      <w:b/>
      <w:spacing w:val="9"/>
    </w:rPr>
  </w:style>
  <w:style w:type="character" w:customStyle="1" w:styleId="Kop4Char">
    <w:name w:val="Kop 4 Char"/>
    <w:basedOn w:val="Standaardalinea-lettertype"/>
    <w:link w:val="Kop4"/>
    <w:uiPriority w:val="9"/>
    <w:rsid w:val="000C5F78"/>
    <w:rPr>
      <w:rFonts w:eastAsia="Calibri"/>
      <w:b/>
      <w:spacing w:val="9"/>
    </w:rPr>
  </w:style>
  <w:style w:type="character" w:customStyle="1" w:styleId="Kop5Char">
    <w:name w:val="Kop 5 Char"/>
    <w:basedOn w:val="Standaardalinea-lettertype"/>
    <w:link w:val="Kop5"/>
    <w:uiPriority w:val="9"/>
    <w:rsid w:val="004C0F8A"/>
    <w:rPr>
      <w:rFonts w:eastAsia="Times New Roman" w:cs="Times New Roman"/>
      <w:b/>
      <w:iCs/>
      <w:spacing w:val="9"/>
      <w:lang w:val="en-US"/>
    </w:rPr>
  </w:style>
  <w:style w:type="character" w:customStyle="1" w:styleId="Kop6Char">
    <w:name w:val="Kop 6 Char"/>
    <w:basedOn w:val="Standaardalinea-lettertype"/>
    <w:link w:val="Kop6"/>
    <w:uiPriority w:val="9"/>
    <w:rsid w:val="000C5F78"/>
    <w:rPr>
      <w:rFonts w:ascii="Times New Roman" w:eastAsia="Times New Roman" w:hAnsi="Times New Roman" w:cs="Times New Roman"/>
      <w:b/>
    </w:rPr>
  </w:style>
  <w:style w:type="character" w:customStyle="1" w:styleId="Kop7Char">
    <w:name w:val="Kop 7 Char"/>
    <w:basedOn w:val="Standaardalinea-lettertype"/>
    <w:link w:val="Kop7"/>
    <w:uiPriority w:val="9"/>
    <w:rsid w:val="000C5F78"/>
    <w:rPr>
      <w:rFonts w:ascii="Times New Roman" w:eastAsia="Times New Roman" w:hAnsi="Times New Roman" w:cs="Times New Roman"/>
      <w:sz w:val="24"/>
      <w:szCs w:val="24"/>
    </w:rPr>
  </w:style>
  <w:style w:type="character" w:customStyle="1" w:styleId="Kop8Char">
    <w:name w:val="Kop 8 Char"/>
    <w:basedOn w:val="Standaardalinea-lettertype"/>
    <w:link w:val="Kop8"/>
    <w:uiPriority w:val="9"/>
    <w:rsid w:val="000C5F78"/>
    <w:rPr>
      <w:rFonts w:ascii="Times New Roman" w:eastAsia="Times New Roman" w:hAnsi="Times New Roman" w:cs="Times New Roman"/>
      <w:i/>
      <w:iCs/>
      <w:sz w:val="24"/>
      <w:szCs w:val="24"/>
    </w:rPr>
  </w:style>
  <w:style w:type="character" w:customStyle="1" w:styleId="Kop9Char">
    <w:name w:val="Kop 9 Char"/>
    <w:basedOn w:val="Standaardalinea-lettertype"/>
    <w:link w:val="Kop9"/>
    <w:uiPriority w:val="9"/>
    <w:rsid w:val="000C5F78"/>
    <w:rPr>
      <w:rFonts w:ascii="Verdana" w:eastAsia="Times New Roman" w:hAnsi="Verdana"/>
    </w:rPr>
  </w:style>
  <w:style w:type="paragraph" w:styleId="Lijstnummering4">
    <w:name w:val="List Number 4"/>
    <w:basedOn w:val="Standaard"/>
    <w:uiPriority w:val="99"/>
    <w:semiHidden/>
    <w:unhideWhenUsed/>
    <w:rsid w:val="000C5F78"/>
    <w:pPr>
      <w:contextualSpacing/>
    </w:pPr>
  </w:style>
  <w:style w:type="character" w:styleId="Subtielebenadrukking">
    <w:name w:val="Subtle Emphasis"/>
    <w:basedOn w:val="Standaardalinea-lettertype"/>
    <w:uiPriority w:val="19"/>
    <w:rsid w:val="000C5F78"/>
    <w:rPr>
      <w:i/>
      <w:iCs/>
      <w:color w:val="808080" w:themeColor="text1" w:themeTint="7F"/>
    </w:rPr>
  </w:style>
  <w:style w:type="numbering" w:customStyle="1" w:styleId="wviverslag">
    <w:name w:val="wvi verslag"/>
    <w:uiPriority w:val="99"/>
    <w:rsid w:val="002921BC"/>
    <w:pPr>
      <w:numPr>
        <w:numId w:val="1"/>
      </w:numPr>
    </w:pPr>
  </w:style>
  <w:style w:type="paragraph" w:styleId="Lijstalinea">
    <w:name w:val="List Paragraph"/>
    <w:basedOn w:val="Standaard"/>
    <w:uiPriority w:val="34"/>
    <w:qFormat/>
    <w:rsid w:val="00F001EB"/>
    <w:pPr>
      <w:ind w:left="720"/>
      <w:contextualSpacing/>
    </w:pPr>
  </w:style>
  <w:style w:type="paragraph" w:customStyle="1" w:styleId="koptekst0">
    <w:name w:val="koptekst"/>
    <w:basedOn w:val="Standaard"/>
    <w:uiPriority w:val="99"/>
    <w:rsid w:val="000C5F78"/>
    <w:pPr>
      <w:tabs>
        <w:tab w:val="left" w:pos="227"/>
      </w:tabs>
      <w:autoSpaceDE w:val="0"/>
      <w:autoSpaceDN w:val="0"/>
      <w:adjustRightInd w:val="0"/>
      <w:spacing w:line="240" w:lineRule="atLeast"/>
      <w:textAlignment w:val="center"/>
    </w:pPr>
    <w:rPr>
      <w:color w:val="FFFFFF"/>
    </w:rPr>
  </w:style>
  <w:style w:type="table" w:customStyle="1" w:styleId="TabelWvi">
    <w:name w:val="TabelWvi"/>
    <w:basedOn w:val="Standaardtabel"/>
    <w:uiPriority w:val="99"/>
    <w:qFormat/>
    <w:rsid w:val="000C5F78"/>
    <w:rPr>
      <w:sz w:val="16"/>
    </w:rPr>
    <w:tblPr>
      <w:tblStyleRowBandSize w:val="1"/>
      <w:tblStyleColBandSize w:val="1"/>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cPr>
      <w:shd w:val="clear" w:color="auto" w:fill="FFFFFF" w:themeFill="background1"/>
    </w:tcPr>
    <w:tblStylePr w:type="firstRow">
      <w:rPr>
        <w:rFonts w:ascii="Arial" w:hAnsi="Arial"/>
        <w:color w:val="FFFFFF" w:themeColor="background1"/>
        <w:sz w:val="18"/>
      </w:rPr>
      <w:tblPr/>
      <w:tcPr>
        <w:shd w:val="clear" w:color="auto" w:fill="000000" w:themeFill="text1"/>
      </w:tcPr>
    </w:tblStylePr>
    <w:tblStylePr w:type="lastRow">
      <w:rPr>
        <w:rFonts w:ascii="Arial" w:hAnsi="Arial"/>
        <w:sz w:val="18"/>
      </w:rPr>
    </w:tblStylePr>
    <w:tblStylePr w:type="firstCol">
      <w:rPr>
        <w:rFonts w:ascii="Arial" w:hAnsi="Arial"/>
        <w:sz w:val="18"/>
      </w:rPr>
    </w:tblStylePr>
    <w:tblStylePr w:type="lastCol">
      <w:rPr>
        <w:rFonts w:ascii="Arial" w:hAnsi="Arial"/>
        <w:sz w:val="20"/>
      </w:rPr>
    </w:tblStylePr>
    <w:tblStylePr w:type="band1Vert">
      <w:rPr>
        <w:rFonts w:ascii="Arial" w:hAnsi="Arial"/>
        <w:sz w:val="18"/>
      </w:rPr>
    </w:tblStylePr>
    <w:tblStylePr w:type="band2Vert">
      <w:rPr>
        <w:rFonts w:ascii="Arial" w:hAnsi="Arial"/>
        <w:sz w:val="18"/>
      </w:rPr>
      <w:tblPr/>
      <w:tcPr>
        <w:shd w:val="clear" w:color="auto" w:fill="FFFFFF" w:themeFill="background1"/>
      </w:tcPr>
    </w:tblStylePr>
    <w:tblStylePr w:type="band1Horz">
      <w:rPr>
        <w:rFonts w:ascii="Arial" w:hAnsi="Arial"/>
        <w:sz w:val="18"/>
      </w:rPr>
    </w:tblStylePr>
    <w:tblStylePr w:type="band2Horz">
      <w:rPr>
        <w:rFonts w:ascii="Arial" w:hAnsi="Arial"/>
        <w:sz w:val="18"/>
      </w:rPr>
    </w:tblStylePr>
  </w:style>
  <w:style w:type="paragraph" w:customStyle="1" w:styleId="Plaats">
    <w:name w:val="Plaats"/>
    <w:basedOn w:val="Standaard"/>
    <w:qFormat/>
    <w:rsid w:val="000C5F78"/>
    <w:pPr>
      <w:pBdr>
        <w:bottom w:val="single" w:sz="2" w:space="1" w:color="auto"/>
      </w:pBdr>
      <w:spacing w:before="60" w:after="60"/>
      <w:ind w:left="1134" w:right="4536"/>
      <w:contextualSpacing/>
      <w:jc w:val="left"/>
    </w:pPr>
    <w:rPr>
      <w:rFonts w:asciiTheme="minorHAnsi" w:hAnsiTheme="minorHAnsi" w:cstheme="minorBidi"/>
      <w:kern w:val="0"/>
      <w:sz w:val="22"/>
      <w:szCs w:val="22"/>
    </w:rPr>
  </w:style>
  <w:style w:type="table" w:customStyle="1" w:styleId="VoorbladFotterTBL">
    <w:name w:val="VoorbladFotterTBL"/>
    <w:basedOn w:val="Standaardtabel"/>
    <w:uiPriority w:val="99"/>
    <w:rsid w:val="000C5F78"/>
    <w:pPr>
      <w:jc w:val="left"/>
    </w:pPr>
    <w:rPr>
      <w:sz w:val="12"/>
      <w:szCs w:val="12"/>
    </w:rPr>
    <w:tblPr>
      <w:tblBorders>
        <w:top w:val="thickThinSmallGap" w:sz="12" w:space="0" w:color="auto"/>
        <w:bottom w:val="thickThinSmallGap" w:sz="12" w:space="0" w:color="auto"/>
      </w:tblBorders>
    </w:tblPr>
  </w:style>
  <w:style w:type="table" w:customStyle="1" w:styleId="Gemiddeldelijst21">
    <w:name w:val="Gemiddelde lijst 21"/>
    <w:basedOn w:val="Standaardtabel"/>
    <w:uiPriority w:val="66"/>
    <w:rsid w:val="000C5F7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Kopvaninhoudsopgave">
    <w:name w:val="TOC Heading"/>
    <w:basedOn w:val="Kop1"/>
    <w:next w:val="Standaard"/>
    <w:uiPriority w:val="39"/>
    <w:unhideWhenUsed/>
    <w:qFormat/>
    <w:rsid w:val="00E56622"/>
    <w:pPr>
      <w:shd w:val="clear" w:color="auto" w:fill="FFFFFF" w:themeFill="background1"/>
      <w:spacing w:before="240" w:after="240"/>
      <w:outlineLvl w:val="9"/>
    </w:pPr>
    <w:rPr>
      <w:rFonts w:eastAsiaTheme="majorEastAsia" w:cstheme="majorBidi"/>
      <w:bCs w:val="0"/>
      <w:smallCaps/>
      <w:color w:val="auto"/>
      <w:kern w:val="0"/>
      <w:szCs w:val="18"/>
      <w:lang w:eastAsia="nl-BE"/>
    </w:rPr>
  </w:style>
  <w:style w:type="character" w:customStyle="1" w:styleId="VoettekstChar">
    <w:name w:val="Voettekst Char"/>
    <w:basedOn w:val="Standaardalinea-lettertype"/>
    <w:link w:val="Voettekst"/>
    <w:uiPriority w:val="99"/>
    <w:rsid w:val="000C5F78"/>
  </w:style>
  <w:style w:type="table" w:customStyle="1" w:styleId="ArialWVI-TBL">
    <w:name w:val="ArialWVI-TBL"/>
    <w:basedOn w:val="Standaardtabel"/>
    <w:uiPriority w:val="99"/>
    <w:rsid w:val="006F3558"/>
    <w:pPr>
      <w:jc w:val="left"/>
    </w:pPr>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rPr>
      <w:cantSplit/>
    </w:trPr>
    <w:tcPr>
      <w:vAlign w:val="center"/>
    </w:tcPr>
    <w:tblStylePr w:type="firstRow">
      <w:rPr>
        <w:rFonts w:ascii="Arial" w:hAnsi="Arial"/>
        <w:color w:val="FFFFFF" w:themeColor="background1"/>
        <w:sz w:val="16"/>
      </w:rPr>
      <w:tblPr/>
      <w:tcPr>
        <w:shd w:val="clear" w:color="auto" w:fill="000000" w:themeFill="text1"/>
      </w:tcPr>
    </w:tblStylePr>
    <w:tblStylePr w:type="firstCol">
      <w:rPr>
        <w:rFonts w:ascii="Arial" w:hAnsi="Arial"/>
        <w:color w:val="000000" w:themeColor="text1"/>
        <w:sz w:val="16"/>
      </w:rPr>
    </w:tblStylePr>
  </w:style>
  <w:style w:type="paragraph" w:customStyle="1" w:styleId="VoetTekst-L">
    <w:name w:val="VoetTekst-L"/>
    <w:basedOn w:val="VoetTekst-R"/>
    <w:qFormat/>
    <w:rsid w:val="008E26A8"/>
    <w:pPr>
      <w:ind w:left="0" w:right="10319"/>
      <w:jc w:val="left"/>
    </w:pPr>
  </w:style>
  <w:style w:type="character" w:styleId="Regelnummer">
    <w:name w:val="line number"/>
    <w:basedOn w:val="Standaardalinea-lettertype"/>
    <w:uiPriority w:val="99"/>
    <w:semiHidden/>
    <w:unhideWhenUsed/>
    <w:rsid w:val="000C5F78"/>
  </w:style>
  <w:style w:type="paragraph" w:styleId="Lijstnummering2">
    <w:name w:val="List Number 2"/>
    <w:aliases w:val="Opsommingstekens 2"/>
    <w:basedOn w:val="Standaard"/>
    <w:next w:val="Lijstnummering3"/>
    <w:uiPriority w:val="99"/>
    <w:unhideWhenUsed/>
    <w:rsid w:val="008868E4"/>
    <w:pPr>
      <w:numPr>
        <w:ilvl w:val="1"/>
        <w:numId w:val="4"/>
      </w:numPr>
      <w:contextualSpacing/>
    </w:pPr>
    <w:rPr>
      <w:lang w:val="en-US"/>
    </w:rPr>
  </w:style>
  <w:style w:type="paragraph" w:customStyle="1" w:styleId="opsommingniveau1">
    <w:name w:val="opsomming niveau 1"/>
    <w:basedOn w:val="Standaard"/>
    <w:uiPriority w:val="99"/>
    <w:qFormat/>
    <w:rsid w:val="000C5F78"/>
    <w:pPr>
      <w:keepNext/>
      <w:widowControl w:val="0"/>
      <w:autoSpaceDE w:val="0"/>
      <w:autoSpaceDN w:val="0"/>
      <w:adjustRightInd w:val="0"/>
      <w:spacing w:line="100" w:lineRule="atLeast"/>
      <w:jc w:val="left"/>
      <w:textAlignment w:val="center"/>
    </w:pPr>
    <w:rPr>
      <w:color w:val="000000"/>
      <w:kern w:val="0"/>
    </w:rPr>
  </w:style>
  <w:style w:type="paragraph" w:styleId="Lijstnummering3">
    <w:name w:val="List Number 3"/>
    <w:aliases w:val="Opsommingstekens 3"/>
    <w:basedOn w:val="Standaard"/>
    <w:next w:val="Standaard"/>
    <w:uiPriority w:val="99"/>
    <w:unhideWhenUsed/>
    <w:rsid w:val="008868E4"/>
    <w:pPr>
      <w:numPr>
        <w:numId w:val="11"/>
      </w:numPr>
      <w:ind w:left="709" w:hanging="283"/>
      <w:contextualSpacing/>
    </w:pPr>
    <w:rPr>
      <w:lang w:val="en-US"/>
    </w:rPr>
  </w:style>
  <w:style w:type="character" w:customStyle="1" w:styleId="VerslagDOC">
    <w:name w:val="VerslagDOC"/>
    <w:basedOn w:val="Standaardalinea-lettertype"/>
    <w:uiPriority w:val="1"/>
    <w:qFormat/>
    <w:rsid w:val="000C5F78"/>
    <w:rPr>
      <w:rFonts w:ascii="Arial" w:hAnsi="Arial" w:cs="Arial"/>
      <w:b/>
      <w:bCs/>
      <w:iCs w:val="0"/>
      <w:sz w:val="32"/>
      <w:szCs w:val="32"/>
    </w:rPr>
  </w:style>
  <w:style w:type="paragraph" w:customStyle="1" w:styleId="Titel-verslag">
    <w:name w:val="Titel-verslag"/>
    <w:basedOn w:val="Standaard"/>
    <w:qFormat/>
    <w:rsid w:val="000C5F78"/>
    <w:pPr>
      <w:autoSpaceDE w:val="0"/>
      <w:autoSpaceDN w:val="0"/>
      <w:adjustRightInd w:val="0"/>
      <w:spacing w:line="240" w:lineRule="atLeast"/>
      <w:jc w:val="right"/>
      <w:textAlignment w:val="center"/>
    </w:pPr>
    <w:rPr>
      <w:smallCaps/>
      <w:color w:val="000000" w:themeColor="text1"/>
      <w:spacing w:val="20"/>
      <w:kern w:val="2"/>
      <w:position w:val="14"/>
      <w:sz w:val="32"/>
    </w:rPr>
  </w:style>
  <w:style w:type="paragraph" w:customStyle="1" w:styleId="tbltitel">
    <w:name w:val="tbltitel"/>
    <w:rsid w:val="000C5F78"/>
    <w:pPr>
      <w:autoSpaceDE w:val="0"/>
      <w:autoSpaceDN w:val="0"/>
      <w:adjustRightInd w:val="0"/>
      <w:spacing w:line="288" w:lineRule="auto"/>
      <w:jc w:val="left"/>
      <w:textAlignment w:val="center"/>
    </w:pPr>
    <w:rPr>
      <w:rFonts w:cs="Minion Pro"/>
      <w:color w:val="000000"/>
      <w:kern w:val="0"/>
      <w:sz w:val="16"/>
      <w:szCs w:val="24"/>
      <w:lang w:val="nl-NL"/>
    </w:rPr>
  </w:style>
  <w:style w:type="character" w:customStyle="1" w:styleId="Inhopg2Char">
    <w:name w:val="Inhopg 2 Char"/>
    <w:basedOn w:val="Kop2Char"/>
    <w:link w:val="Inhopg2"/>
    <w:uiPriority w:val="39"/>
    <w:rsid w:val="002F4322"/>
    <w:rPr>
      <w:rFonts w:asciiTheme="minorHAnsi" w:eastAsiaTheme="minorEastAsia" w:hAnsiTheme="minorHAnsi" w:cstheme="minorBidi"/>
      <w:b/>
      <w:bCs/>
      <w:noProof/>
      <w:spacing w:val="20"/>
      <w:kern w:val="0"/>
      <w:sz w:val="20"/>
      <w:lang w:val="en-US" w:eastAsia="nl-BE"/>
    </w:rPr>
  </w:style>
  <w:style w:type="paragraph" w:customStyle="1" w:styleId="AgendaItems">
    <w:name w:val="AgendaItems"/>
    <w:basedOn w:val="Standaard"/>
    <w:uiPriority w:val="99"/>
    <w:rsid w:val="00BA6EC1"/>
    <w:pPr>
      <w:tabs>
        <w:tab w:val="left" w:pos="680"/>
        <w:tab w:val="right" w:leader="dot" w:pos="9071"/>
        <w:tab w:val="right" w:pos="9694"/>
      </w:tabs>
      <w:autoSpaceDE w:val="0"/>
      <w:autoSpaceDN w:val="0"/>
      <w:adjustRightInd w:val="0"/>
      <w:spacing w:before="260" w:after="130" w:line="288" w:lineRule="auto"/>
      <w:jc w:val="left"/>
      <w:textAlignment w:val="center"/>
    </w:pPr>
    <w:rPr>
      <w:b/>
      <w:bCs/>
      <w:smallCaps/>
      <w:spacing w:val="20"/>
      <w:kern w:val="0"/>
      <w:sz w:val="20"/>
      <w:szCs w:val="20"/>
    </w:rPr>
  </w:style>
  <w:style w:type="character" w:customStyle="1" w:styleId="bold">
    <w:name w:val="bold"/>
    <w:uiPriority w:val="99"/>
    <w:rsid w:val="006F3558"/>
    <w:rPr>
      <w:rFonts w:ascii="Arial" w:hAnsi="Arial" w:cs="Arial"/>
      <w:b/>
      <w:bCs/>
      <w:color w:val="000000"/>
      <w:sz w:val="18"/>
      <w:szCs w:val="18"/>
    </w:rPr>
  </w:style>
  <w:style w:type="paragraph" w:styleId="Inhopg2">
    <w:name w:val="toc 2"/>
    <w:next w:val="Standaard"/>
    <w:link w:val="Inhopg2Char"/>
    <w:autoRedefine/>
    <w:uiPriority w:val="39"/>
    <w:unhideWhenUsed/>
    <w:qFormat/>
    <w:rsid w:val="002F4322"/>
    <w:pPr>
      <w:tabs>
        <w:tab w:val="left" w:pos="426"/>
        <w:tab w:val="right" w:leader="dot" w:pos="8647"/>
      </w:tabs>
      <w:spacing w:line="240" w:lineRule="atLeast"/>
    </w:pPr>
    <w:rPr>
      <w:rFonts w:asciiTheme="minorHAnsi" w:eastAsiaTheme="minorEastAsia" w:hAnsiTheme="minorHAnsi" w:cstheme="minorBidi"/>
      <w:b/>
      <w:bCs/>
      <w:noProof/>
      <w:spacing w:val="20"/>
      <w:kern w:val="0"/>
      <w:sz w:val="20"/>
      <w:lang w:val="en-US" w:eastAsia="nl-BE"/>
    </w:rPr>
  </w:style>
  <w:style w:type="paragraph" w:styleId="Inhopg1">
    <w:name w:val="toc 1"/>
    <w:basedOn w:val="Standaard"/>
    <w:next w:val="Standaard"/>
    <w:autoRedefine/>
    <w:uiPriority w:val="39"/>
    <w:unhideWhenUsed/>
    <w:qFormat/>
    <w:rsid w:val="00201DFF"/>
    <w:pPr>
      <w:keepLines/>
      <w:widowControl w:val="0"/>
      <w:shd w:val="clear" w:color="auto" w:fill="000000" w:themeFill="text1"/>
      <w:tabs>
        <w:tab w:val="right" w:pos="8647"/>
      </w:tabs>
      <w:spacing w:before="100" w:after="100"/>
    </w:pPr>
    <w:rPr>
      <w:b/>
      <w:bCs/>
      <w:caps/>
      <w:noProof/>
      <w:color w:val="FFFFFF" w:themeColor="background1"/>
      <w:spacing w:val="20"/>
      <w:kern w:val="40"/>
      <w:szCs w:val="20"/>
      <w:lang w:val="en-US"/>
    </w:rPr>
  </w:style>
  <w:style w:type="paragraph" w:styleId="Inhopg3">
    <w:name w:val="toc 3"/>
    <w:basedOn w:val="Standaard"/>
    <w:next w:val="Standaard"/>
    <w:autoRedefine/>
    <w:uiPriority w:val="39"/>
    <w:unhideWhenUsed/>
    <w:qFormat/>
    <w:rsid w:val="002F4322"/>
    <w:pPr>
      <w:tabs>
        <w:tab w:val="left" w:pos="426"/>
        <w:tab w:val="right" w:leader="dot" w:pos="8647"/>
      </w:tabs>
      <w:spacing w:line="240" w:lineRule="atLeast"/>
    </w:pPr>
    <w:rPr>
      <w:rFonts w:eastAsiaTheme="minorEastAsia" w:cstheme="minorBidi"/>
      <w:noProof/>
      <w:kern w:val="0"/>
      <w:sz w:val="16"/>
      <w:szCs w:val="16"/>
      <w:lang w:val="en-US" w:eastAsia="nl-BE"/>
      <w14:scene3d>
        <w14:camera w14:prst="orthographicFront"/>
        <w14:lightRig w14:rig="threePt" w14:dir="t">
          <w14:rot w14:lat="0" w14:lon="0" w14:rev="0"/>
        </w14:lightRig>
      </w14:scene3d>
    </w:rPr>
  </w:style>
  <w:style w:type="character" w:styleId="Hyperlink">
    <w:name w:val="Hyperlink"/>
    <w:basedOn w:val="Standaardalinea-lettertype"/>
    <w:uiPriority w:val="99"/>
    <w:unhideWhenUsed/>
    <w:rsid w:val="000C5F78"/>
    <w:rPr>
      <w:rFonts w:ascii="Arial" w:hAnsi="Arial"/>
      <w:noProof/>
      <w:spacing w:val="6"/>
      <w:kern w:val="24"/>
      <w:sz w:val="18"/>
      <w:u w:val="single"/>
    </w:rPr>
  </w:style>
  <w:style w:type="paragraph" w:customStyle="1" w:styleId="Agenda">
    <w:name w:val="Agenda"/>
    <w:basedOn w:val="Inhopg1"/>
    <w:qFormat/>
    <w:rsid w:val="00D831CC"/>
    <w:pPr>
      <w:spacing w:before="400" w:after="120" w:line="240" w:lineRule="atLeast"/>
    </w:pPr>
    <w:rPr>
      <w:caps w:val="0"/>
      <w:smallCaps/>
    </w:rPr>
  </w:style>
  <w:style w:type="paragraph" w:customStyle="1" w:styleId="Datumzwarteheader">
    <w:name w:val="Datum zwarte header"/>
    <w:basedOn w:val="DatumHeder"/>
    <w:qFormat/>
    <w:rsid w:val="00C61CCF"/>
    <w:pPr>
      <w:pBdr>
        <w:top w:val="none" w:sz="0" w:space="0" w:color="auto"/>
        <w:bottom w:val="thickThinLargeGap" w:sz="2" w:space="1" w:color="auto"/>
      </w:pBdr>
      <w:ind w:left="567"/>
    </w:pPr>
    <w:rPr>
      <w:b/>
      <w:sz w:val="18"/>
      <w:szCs w:val="18"/>
    </w:rPr>
  </w:style>
  <w:style w:type="paragraph" w:customStyle="1" w:styleId="Titel-verslagZwart">
    <w:name w:val="Titel-verslagZwart"/>
    <w:basedOn w:val="Standaard"/>
    <w:qFormat/>
    <w:rsid w:val="002C08C9"/>
    <w:pPr>
      <w:autoSpaceDE w:val="0"/>
      <w:autoSpaceDN w:val="0"/>
      <w:adjustRightInd w:val="0"/>
      <w:spacing w:after="120" w:line="240" w:lineRule="atLeast"/>
      <w:jc w:val="right"/>
      <w:textAlignment w:val="center"/>
    </w:pPr>
    <w:rPr>
      <w:smallCaps/>
      <w:color w:val="FFFFFF" w:themeColor="background1"/>
      <w:spacing w:val="20"/>
      <w:kern w:val="2"/>
      <w:position w:val="14"/>
      <w:sz w:val="28"/>
    </w:rPr>
  </w:style>
  <w:style w:type="character" w:customStyle="1" w:styleId="VerslagDOCZwart">
    <w:name w:val="VerslagDOCZwart"/>
    <w:basedOn w:val="Standaardalinea-lettertype"/>
    <w:uiPriority w:val="1"/>
    <w:qFormat/>
    <w:rsid w:val="002C08C9"/>
    <w:rPr>
      <w:rFonts w:ascii="Arial" w:hAnsi="Arial" w:cs="Arial"/>
      <w:b/>
      <w:bCs/>
      <w:iCs w:val="0"/>
      <w:color w:val="FFFFFF" w:themeColor="background1"/>
      <w:sz w:val="28"/>
      <w:szCs w:val="32"/>
    </w:rPr>
  </w:style>
  <w:style w:type="paragraph" w:customStyle="1" w:styleId="Standaardbold">
    <w:name w:val="Standaard bold"/>
    <w:basedOn w:val="Standaard"/>
    <w:uiPriority w:val="99"/>
    <w:rsid w:val="000C5F78"/>
    <w:pPr>
      <w:tabs>
        <w:tab w:val="left" w:pos="227"/>
      </w:tabs>
      <w:autoSpaceDE w:val="0"/>
      <w:autoSpaceDN w:val="0"/>
      <w:adjustRightInd w:val="0"/>
      <w:spacing w:line="240" w:lineRule="atLeast"/>
      <w:textAlignment w:val="center"/>
    </w:pPr>
    <w:rPr>
      <w:rFonts w:eastAsiaTheme="minorEastAsia"/>
      <w:b/>
      <w:bCs/>
      <w:color w:val="000000"/>
      <w:kern w:val="0"/>
      <w:lang w:val="nl-NL" w:eastAsia="nl-NL"/>
    </w:rPr>
  </w:style>
  <w:style w:type="paragraph" w:customStyle="1" w:styleId="TitelAgenda">
    <w:name w:val="Titel Agenda"/>
    <w:basedOn w:val="Standaardbold"/>
    <w:qFormat/>
    <w:rsid w:val="000C5F78"/>
    <w:pPr>
      <w:numPr>
        <w:numId w:val="5"/>
      </w:numPr>
    </w:pPr>
    <w:rPr>
      <w:caps/>
    </w:rPr>
  </w:style>
  <w:style w:type="table" w:customStyle="1" w:styleId="wvivoorbaldtbl">
    <w:name w:val="wvi voorbald tbl."/>
    <w:basedOn w:val="Standaardtabel"/>
    <w:uiPriority w:val="99"/>
    <w:rsid w:val="000C5F78"/>
    <w:pPr>
      <w:jc w:val="left"/>
    </w:pPr>
    <w:rPr>
      <w:sz w:val="16"/>
    </w:rPr>
    <w:tblPr/>
    <w:tblStylePr w:type="firstRow">
      <w:rPr>
        <w:rFonts w:ascii="Arial" w:hAnsi="Arial"/>
        <w:b w:val="0"/>
        <w:i w:val="0"/>
        <w:caps w:val="0"/>
        <w:smallCaps/>
        <w:color w:val="FFFFFF" w:themeColor="background1"/>
        <w:sz w:val="16"/>
      </w:rPr>
      <w:tblPr/>
      <w:tcPr>
        <w:tcBorders>
          <w:top w:val="nil"/>
          <w:left w:val="nil"/>
          <w:bottom w:val="nil"/>
          <w:right w:val="nil"/>
          <w:insideH w:val="nil"/>
          <w:insideV w:val="nil"/>
        </w:tcBorders>
        <w:shd w:val="clear" w:color="auto" w:fill="000000" w:themeFill="text1"/>
      </w:tcPr>
    </w:tblStylePr>
    <w:tblStylePr w:type="lastRow">
      <w:rPr>
        <w:rFonts w:ascii="Arial" w:hAnsi="Arial"/>
        <w:sz w:val="16"/>
      </w:rPr>
    </w:tblStylePr>
  </w:style>
  <w:style w:type="paragraph" w:customStyle="1" w:styleId="Basisalinea">
    <w:name w:val="[Basisalinea]"/>
    <w:basedOn w:val="Standaard"/>
    <w:uiPriority w:val="99"/>
    <w:rsid w:val="000431F9"/>
    <w:pPr>
      <w:autoSpaceDE w:val="0"/>
      <w:autoSpaceDN w:val="0"/>
      <w:adjustRightInd w:val="0"/>
      <w:spacing w:line="240" w:lineRule="atLeast"/>
      <w:jc w:val="left"/>
      <w:textAlignment w:val="center"/>
    </w:pPr>
    <w:rPr>
      <w:color w:val="000000"/>
      <w:kern w:val="0"/>
      <w:lang w:val="nl-NL"/>
    </w:rPr>
  </w:style>
  <w:style w:type="paragraph" w:customStyle="1" w:styleId="Voorbladvoettekst">
    <w:name w:val="Voorbladvoettekst"/>
    <w:basedOn w:val="Basisalinea"/>
    <w:qFormat/>
    <w:rsid w:val="000431F9"/>
    <w:pPr>
      <w:spacing w:before="120" w:line="159" w:lineRule="atLeast"/>
    </w:pPr>
    <w:rPr>
      <w:rFonts w:ascii="Arial Narrow" w:hAnsi="Arial Narrow" w:cs="Arial Narrow"/>
      <w:sz w:val="13"/>
      <w:szCs w:val="13"/>
    </w:rPr>
  </w:style>
  <w:style w:type="paragraph" w:styleId="Lijstnummering">
    <w:name w:val="List Number"/>
    <w:aliases w:val="Opsommingstekens 1"/>
    <w:basedOn w:val="Standaard"/>
    <w:next w:val="Lijstvoortzetting2"/>
    <w:uiPriority w:val="99"/>
    <w:unhideWhenUsed/>
    <w:qFormat/>
    <w:rsid w:val="006D20FA"/>
    <w:pPr>
      <w:numPr>
        <w:numId w:val="4"/>
      </w:numPr>
      <w:contextualSpacing/>
    </w:pPr>
  </w:style>
  <w:style w:type="paragraph" w:styleId="Lijstvoortzetting2">
    <w:name w:val="List Continue 2"/>
    <w:basedOn w:val="Standaard"/>
    <w:uiPriority w:val="99"/>
    <w:semiHidden/>
    <w:unhideWhenUsed/>
    <w:rsid w:val="00F65A4F"/>
    <w:pPr>
      <w:spacing w:after="120"/>
      <w:ind w:left="566"/>
      <w:contextualSpacing/>
    </w:pPr>
  </w:style>
  <w:style w:type="paragraph" w:styleId="Lijstvoortzetting3">
    <w:name w:val="List Continue 3"/>
    <w:basedOn w:val="Standaard"/>
    <w:uiPriority w:val="99"/>
    <w:semiHidden/>
    <w:unhideWhenUsed/>
    <w:rsid w:val="008868E4"/>
    <w:pPr>
      <w:spacing w:after="120"/>
      <w:contextualSpacing/>
    </w:pPr>
  </w:style>
  <w:style w:type="paragraph" w:styleId="Normaalweb">
    <w:name w:val="Normal (Web)"/>
    <w:basedOn w:val="Standaard"/>
    <w:uiPriority w:val="99"/>
    <w:unhideWhenUsed/>
    <w:rsid w:val="005F538B"/>
    <w:pPr>
      <w:spacing w:before="100" w:beforeAutospacing="1" w:after="100" w:afterAutospacing="1"/>
      <w:jc w:val="left"/>
    </w:pPr>
    <w:rPr>
      <w:rFonts w:ascii="Times New Roman" w:eastAsia="Times New Roman" w:hAnsi="Times New Roman" w:cs="Times New Roman"/>
      <w:kern w:val="0"/>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kern w:val="32"/>
        <w:sz w:val="18"/>
        <w:szCs w:val="18"/>
        <w:lang w:val="nl-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7C749D"/>
  </w:style>
  <w:style w:type="paragraph" w:styleId="Kop1">
    <w:name w:val="heading 1"/>
    <w:basedOn w:val="Agenda"/>
    <w:next w:val="Standaard"/>
    <w:link w:val="Kop1Char"/>
    <w:uiPriority w:val="9"/>
    <w:qFormat/>
    <w:rsid w:val="008E63F9"/>
    <w:pPr>
      <w:jc w:val="left"/>
      <w:outlineLvl w:val="0"/>
    </w:pPr>
    <w:rPr>
      <w:caps/>
      <w:smallCaps w:val="0"/>
      <w:sz w:val="22"/>
    </w:rPr>
  </w:style>
  <w:style w:type="paragraph" w:styleId="Kop2">
    <w:name w:val="heading 2"/>
    <w:basedOn w:val="Kop3"/>
    <w:next w:val="Standaard"/>
    <w:link w:val="Kop2Char"/>
    <w:uiPriority w:val="9"/>
    <w:qFormat/>
    <w:rsid w:val="000C5F78"/>
    <w:pPr>
      <w:keepNext w:val="0"/>
      <w:widowControl/>
      <w:numPr>
        <w:ilvl w:val="1"/>
      </w:numPr>
      <w:outlineLvl w:val="1"/>
    </w:pPr>
    <w:rPr>
      <w:rFonts w:eastAsia="Calibri"/>
      <w:spacing w:val="20"/>
      <w:sz w:val="20"/>
    </w:rPr>
  </w:style>
  <w:style w:type="paragraph" w:styleId="Kop3">
    <w:name w:val="heading 3"/>
    <w:basedOn w:val="Standaard"/>
    <w:next w:val="Standaard"/>
    <w:link w:val="Kop3Char"/>
    <w:uiPriority w:val="9"/>
    <w:qFormat/>
    <w:rsid w:val="000C5F78"/>
    <w:pPr>
      <w:keepNext/>
      <w:widowControl w:val="0"/>
      <w:numPr>
        <w:ilvl w:val="2"/>
        <w:numId w:val="5"/>
      </w:numPr>
      <w:spacing w:before="240" w:after="240" w:line="240" w:lineRule="atLeast"/>
      <w:jc w:val="left"/>
      <w:outlineLvl w:val="2"/>
    </w:pPr>
    <w:rPr>
      <w:rFonts w:eastAsia="Times New Roman"/>
      <w:b/>
      <w:spacing w:val="9"/>
    </w:rPr>
  </w:style>
  <w:style w:type="paragraph" w:styleId="Kop4">
    <w:name w:val="heading 4"/>
    <w:basedOn w:val="Standaard"/>
    <w:next w:val="Standaard"/>
    <w:link w:val="Kop4Char"/>
    <w:uiPriority w:val="9"/>
    <w:qFormat/>
    <w:rsid w:val="000C5F78"/>
    <w:pPr>
      <w:keepNext/>
      <w:numPr>
        <w:ilvl w:val="3"/>
        <w:numId w:val="5"/>
      </w:numPr>
      <w:spacing w:before="260" w:line="240" w:lineRule="atLeast"/>
      <w:jc w:val="left"/>
      <w:outlineLvl w:val="3"/>
    </w:pPr>
    <w:rPr>
      <w:rFonts w:eastAsia="Calibri"/>
      <w:b/>
      <w:spacing w:val="9"/>
    </w:rPr>
  </w:style>
  <w:style w:type="paragraph" w:styleId="Kop5">
    <w:name w:val="heading 5"/>
    <w:basedOn w:val="Standaard"/>
    <w:next w:val="Standaard"/>
    <w:link w:val="Kop5Char"/>
    <w:uiPriority w:val="9"/>
    <w:qFormat/>
    <w:rsid w:val="004C0F8A"/>
    <w:pPr>
      <w:numPr>
        <w:ilvl w:val="4"/>
        <w:numId w:val="5"/>
      </w:numPr>
      <w:spacing w:before="240" w:line="260" w:lineRule="exact"/>
      <w:ind w:left="284" w:hanging="284"/>
      <w:outlineLvl w:val="4"/>
    </w:pPr>
    <w:rPr>
      <w:rFonts w:eastAsia="Times New Roman" w:cs="Times New Roman"/>
      <w:b/>
      <w:iCs/>
      <w:spacing w:val="9"/>
      <w:lang w:val="en-US"/>
    </w:rPr>
  </w:style>
  <w:style w:type="paragraph" w:styleId="Kop6">
    <w:name w:val="heading 6"/>
    <w:basedOn w:val="Standaard"/>
    <w:next w:val="Standaard"/>
    <w:link w:val="Kop6Char"/>
    <w:uiPriority w:val="9"/>
    <w:qFormat/>
    <w:rsid w:val="000C5F78"/>
    <w:pPr>
      <w:numPr>
        <w:ilvl w:val="5"/>
        <w:numId w:val="2"/>
      </w:numPr>
      <w:spacing w:before="240" w:after="60" w:line="260" w:lineRule="exact"/>
      <w:outlineLvl w:val="5"/>
    </w:pPr>
    <w:rPr>
      <w:rFonts w:ascii="Times New Roman" w:eastAsia="Times New Roman" w:hAnsi="Times New Roman" w:cs="Times New Roman"/>
      <w:b/>
    </w:rPr>
  </w:style>
  <w:style w:type="paragraph" w:styleId="Kop7">
    <w:name w:val="heading 7"/>
    <w:basedOn w:val="Standaard"/>
    <w:next w:val="Standaard"/>
    <w:link w:val="Kop7Char"/>
    <w:uiPriority w:val="9"/>
    <w:qFormat/>
    <w:rsid w:val="000C5F78"/>
    <w:pPr>
      <w:numPr>
        <w:ilvl w:val="6"/>
        <w:numId w:val="2"/>
      </w:numPr>
      <w:spacing w:before="240" w:after="60" w:line="260" w:lineRule="exact"/>
      <w:outlineLvl w:val="6"/>
    </w:pPr>
    <w:rPr>
      <w:rFonts w:ascii="Times New Roman" w:eastAsia="Times New Roman" w:hAnsi="Times New Roman" w:cs="Times New Roman"/>
      <w:sz w:val="24"/>
      <w:szCs w:val="24"/>
    </w:rPr>
  </w:style>
  <w:style w:type="paragraph" w:styleId="Kop8">
    <w:name w:val="heading 8"/>
    <w:basedOn w:val="Standaard"/>
    <w:next w:val="Standaard"/>
    <w:link w:val="Kop8Char"/>
    <w:uiPriority w:val="9"/>
    <w:qFormat/>
    <w:rsid w:val="000C5F78"/>
    <w:pPr>
      <w:numPr>
        <w:ilvl w:val="7"/>
        <w:numId w:val="2"/>
      </w:numPr>
      <w:spacing w:before="240" w:after="60" w:line="260" w:lineRule="exact"/>
      <w:outlineLvl w:val="7"/>
    </w:pPr>
    <w:rPr>
      <w:rFonts w:ascii="Times New Roman" w:eastAsia="Times New Roman" w:hAnsi="Times New Roman" w:cs="Times New Roman"/>
      <w:i/>
      <w:iCs/>
      <w:sz w:val="24"/>
      <w:szCs w:val="24"/>
    </w:rPr>
  </w:style>
  <w:style w:type="paragraph" w:styleId="Kop9">
    <w:name w:val="heading 9"/>
    <w:basedOn w:val="Standaard"/>
    <w:next w:val="Standaard"/>
    <w:link w:val="Kop9Char"/>
    <w:uiPriority w:val="9"/>
    <w:qFormat/>
    <w:rsid w:val="000C5F78"/>
    <w:pPr>
      <w:numPr>
        <w:ilvl w:val="8"/>
        <w:numId w:val="2"/>
      </w:numPr>
      <w:spacing w:before="240" w:after="60" w:line="260" w:lineRule="exact"/>
      <w:outlineLvl w:val="8"/>
    </w:pPr>
    <w:rPr>
      <w:rFonts w:ascii="Verdana" w:eastAsia="Times New Roman"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C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rsid w:val="000C5F78"/>
  </w:style>
  <w:style w:type="character" w:customStyle="1" w:styleId="TitelChar">
    <w:name w:val="Titel Char"/>
    <w:basedOn w:val="Standaardalinea-lettertype"/>
    <w:link w:val="Titel"/>
    <w:uiPriority w:val="10"/>
    <w:rsid w:val="000C5F78"/>
  </w:style>
  <w:style w:type="paragraph" w:customStyle="1" w:styleId="DatumHeder">
    <w:name w:val="DatumHeder"/>
    <w:basedOn w:val="Standaard"/>
    <w:qFormat/>
    <w:rsid w:val="000C5F78"/>
    <w:pPr>
      <w:pBdr>
        <w:top w:val="thickThinSmallGap" w:sz="12" w:space="1" w:color="auto"/>
      </w:pBdr>
      <w:spacing w:after="100"/>
      <w:ind w:left="709"/>
      <w:jc w:val="right"/>
    </w:pPr>
    <w:rPr>
      <w:bCs/>
      <w:caps/>
      <w:kern w:val="0"/>
      <w:sz w:val="16"/>
      <w:szCs w:val="20"/>
    </w:rPr>
  </w:style>
  <w:style w:type="paragraph" w:styleId="Ballontekst">
    <w:name w:val="Balloon Text"/>
    <w:basedOn w:val="Standaard"/>
    <w:link w:val="BallontekstChar"/>
    <w:uiPriority w:val="99"/>
    <w:semiHidden/>
    <w:unhideWhenUsed/>
    <w:rsid w:val="006F3558"/>
    <w:rPr>
      <w:rFonts w:ascii="Tahoma" w:hAnsi="Tahoma" w:cs="Tahoma"/>
      <w:sz w:val="16"/>
      <w:szCs w:val="16"/>
    </w:rPr>
  </w:style>
  <w:style w:type="character" w:customStyle="1" w:styleId="BallontekstChar">
    <w:name w:val="Ballontekst Char"/>
    <w:basedOn w:val="Standaardalinea-lettertype"/>
    <w:link w:val="Ballontekst"/>
    <w:uiPriority w:val="99"/>
    <w:semiHidden/>
    <w:rsid w:val="006F3558"/>
    <w:rPr>
      <w:rFonts w:ascii="Tahoma" w:hAnsi="Tahoma" w:cs="Tahoma"/>
      <w:sz w:val="16"/>
      <w:szCs w:val="16"/>
    </w:rPr>
  </w:style>
  <w:style w:type="character" w:styleId="Tekstvantijdelijkeaanduiding">
    <w:name w:val="Placeholder Text"/>
    <w:basedOn w:val="Standaardalinea-lettertype"/>
    <w:uiPriority w:val="99"/>
    <w:semiHidden/>
    <w:rsid w:val="000C5F78"/>
    <w:rPr>
      <w:color w:val="808080"/>
    </w:rPr>
  </w:style>
  <w:style w:type="paragraph" w:styleId="Koptekst">
    <w:name w:val="header"/>
    <w:basedOn w:val="Standaard"/>
    <w:link w:val="KoptekstChar"/>
    <w:uiPriority w:val="99"/>
    <w:unhideWhenUsed/>
    <w:rsid w:val="000C5F78"/>
    <w:pPr>
      <w:tabs>
        <w:tab w:val="center" w:pos="4536"/>
        <w:tab w:val="right" w:pos="9072"/>
      </w:tabs>
    </w:pPr>
  </w:style>
  <w:style w:type="character" w:customStyle="1" w:styleId="KoptekstChar">
    <w:name w:val="Koptekst Char"/>
    <w:basedOn w:val="Standaardalinea-lettertype"/>
    <w:link w:val="Koptekst"/>
    <w:uiPriority w:val="99"/>
    <w:rsid w:val="000C5F78"/>
  </w:style>
  <w:style w:type="paragraph" w:customStyle="1" w:styleId="VoetTekst-R">
    <w:name w:val="VoetTekst-R"/>
    <w:basedOn w:val="DatumHeder"/>
    <w:qFormat/>
    <w:rsid w:val="00E01A49"/>
    <w:pPr>
      <w:shd w:val="clear" w:color="auto" w:fill="000000" w:themeFill="text1"/>
      <w:spacing w:after="0"/>
      <w:ind w:left="9752" w:right="397"/>
    </w:pPr>
    <w:rPr>
      <w:color w:val="FFFFFF" w:themeColor="background1"/>
      <w:spacing w:val="30"/>
      <w:szCs w:val="16"/>
    </w:rPr>
  </w:style>
  <w:style w:type="paragraph" w:styleId="Voettekst">
    <w:name w:val="footer"/>
    <w:basedOn w:val="Standaard"/>
    <w:link w:val="VoettekstChar"/>
    <w:uiPriority w:val="99"/>
    <w:unhideWhenUsed/>
    <w:rsid w:val="000C5F78"/>
    <w:pPr>
      <w:tabs>
        <w:tab w:val="center" w:pos="4536"/>
        <w:tab w:val="right" w:pos="9072"/>
      </w:tabs>
    </w:pPr>
  </w:style>
  <w:style w:type="table" w:customStyle="1" w:styleId="WVI">
    <w:name w:val="WVI"/>
    <w:basedOn w:val="Standaardtabel"/>
    <w:uiPriority w:val="99"/>
    <w:qFormat/>
    <w:rsid w:val="000C5F78"/>
    <w:tblPr>
      <w:tblStyleRowBandSize w:val="1"/>
    </w:tblPr>
    <w:tblStylePr w:type="firstRow">
      <w:rPr>
        <w:rFonts w:ascii="Arial" w:hAnsi="Arial"/>
        <w:color w:val="777676"/>
        <w:sz w:val="18"/>
      </w:rPr>
      <w:tblPr/>
      <w:tcPr>
        <w:tcBorders>
          <w:top w:val="single" w:sz="4" w:space="0" w:color="777676"/>
          <w:left w:val="single" w:sz="4" w:space="0" w:color="777676"/>
          <w:bottom w:val="single" w:sz="4" w:space="0" w:color="777676"/>
          <w:right w:val="single" w:sz="4" w:space="0" w:color="777676"/>
          <w:insideH w:val="single" w:sz="4" w:space="0" w:color="777676"/>
          <w:insideV w:val="single" w:sz="4" w:space="0" w:color="777676"/>
        </w:tcBorders>
        <w:shd w:val="clear" w:color="auto" w:fill="FFFFFF" w:themeFill="background1"/>
      </w:tcPr>
    </w:tblStylePr>
    <w:tblStylePr w:type="band1Horz">
      <w:pPr>
        <w:jc w:val="left"/>
      </w:pPr>
      <w:rPr>
        <w:rFonts w:ascii="Arial" w:hAnsi="Arial"/>
        <w:color w:val="auto"/>
        <w:sz w:val="18"/>
      </w:rPr>
      <w:tblPr/>
      <w:tcPr>
        <w:tcBorders>
          <w:top w:val="single" w:sz="4" w:space="0" w:color="B0B0B0"/>
          <w:left w:val="single" w:sz="4" w:space="0" w:color="B0B0B0"/>
          <w:bottom w:val="single" w:sz="4" w:space="0" w:color="B0B0B0"/>
          <w:right w:val="single" w:sz="4" w:space="0" w:color="B0B0B0"/>
          <w:insideH w:val="single" w:sz="4" w:space="0" w:color="B0B0B0"/>
          <w:insideV w:val="single" w:sz="4" w:space="0" w:color="B0B0B0"/>
        </w:tcBorders>
        <w:shd w:val="clear" w:color="auto" w:fill="FFFFFF" w:themeFill="background1"/>
      </w:tcPr>
    </w:tblStylePr>
    <w:tblStylePr w:type="band2Horz">
      <w:rPr>
        <w:rFonts w:ascii="Arial" w:hAnsi="Arial"/>
        <w:color w:val="auto"/>
        <w:sz w:val="18"/>
      </w:rPr>
      <w:tblPr/>
      <w:tcPr>
        <w:tcBorders>
          <w:top w:val="single" w:sz="4" w:space="0" w:color="B0B0B0"/>
          <w:left w:val="single" w:sz="4" w:space="0" w:color="B0B0B0"/>
          <w:bottom w:val="single" w:sz="4" w:space="0" w:color="B0B0B0"/>
          <w:right w:val="single" w:sz="4" w:space="0" w:color="B0B0B0"/>
          <w:insideH w:val="single" w:sz="4" w:space="0" w:color="B0B0B0"/>
          <w:insideV w:val="single" w:sz="4" w:space="0" w:color="B0B0B0"/>
        </w:tcBorders>
      </w:tcPr>
    </w:tblStylePr>
    <w:tblStylePr w:type="nwCell">
      <w:rPr>
        <w:rFonts w:ascii="Arial" w:hAnsi="Arial"/>
        <w:color w:val="auto"/>
        <w:sz w:val="18"/>
      </w:rPr>
      <w:tblPr/>
      <w:tcPr>
        <w:tcBorders>
          <w:top w:val="single" w:sz="4" w:space="0" w:color="B0B0B0"/>
          <w:left w:val="single" w:sz="4" w:space="0" w:color="B0B0B0"/>
          <w:bottom w:val="single" w:sz="4" w:space="0" w:color="B0B0B0"/>
          <w:right w:val="single" w:sz="4" w:space="0" w:color="B0B0B0"/>
          <w:insideH w:val="single" w:sz="4" w:space="0" w:color="B0B0B0"/>
          <w:insideV w:val="single" w:sz="4" w:space="0" w:color="B0B0B0"/>
          <w:tl2br w:val="nil"/>
          <w:tr2bl w:val="nil"/>
        </w:tcBorders>
      </w:tcPr>
    </w:tblStylePr>
  </w:style>
  <w:style w:type="character" w:customStyle="1" w:styleId="Kop1Char">
    <w:name w:val="Kop 1 Char"/>
    <w:basedOn w:val="Standaardalinea-lettertype"/>
    <w:link w:val="Kop1"/>
    <w:uiPriority w:val="9"/>
    <w:rsid w:val="008E63F9"/>
    <w:rPr>
      <w:b/>
      <w:bCs/>
      <w:caps/>
      <w:noProof/>
      <w:color w:val="FFFFFF" w:themeColor="background1"/>
      <w:spacing w:val="20"/>
      <w:kern w:val="40"/>
      <w:sz w:val="22"/>
      <w:szCs w:val="20"/>
      <w:shd w:val="clear" w:color="auto" w:fill="000000" w:themeFill="text1"/>
      <w:lang w:val="en-US"/>
    </w:rPr>
  </w:style>
  <w:style w:type="character" w:customStyle="1" w:styleId="Kop2Char">
    <w:name w:val="Kop 2 Char"/>
    <w:basedOn w:val="Standaardalinea-lettertype"/>
    <w:link w:val="Kop2"/>
    <w:uiPriority w:val="9"/>
    <w:rsid w:val="000C5F78"/>
    <w:rPr>
      <w:rFonts w:eastAsia="Calibri"/>
      <w:b/>
      <w:spacing w:val="20"/>
      <w:sz w:val="20"/>
    </w:rPr>
  </w:style>
  <w:style w:type="character" w:customStyle="1" w:styleId="Kop3Char">
    <w:name w:val="Kop 3 Char"/>
    <w:basedOn w:val="Standaardalinea-lettertype"/>
    <w:link w:val="Kop3"/>
    <w:uiPriority w:val="9"/>
    <w:rsid w:val="000C5F78"/>
    <w:rPr>
      <w:rFonts w:eastAsia="Times New Roman"/>
      <w:b/>
      <w:spacing w:val="9"/>
    </w:rPr>
  </w:style>
  <w:style w:type="character" w:customStyle="1" w:styleId="Kop4Char">
    <w:name w:val="Kop 4 Char"/>
    <w:basedOn w:val="Standaardalinea-lettertype"/>
    <w:link w:val="Kop4"/>
    <w:uiPriority w:val="9"/>
    <w:rsid w:val="000C5F78"/>
    <w:rPr>
      <w:rFonts w:eastAsia="Calibri"/>
      <w:b/>
      <w:spacing w:val="9"/>
    </w:rPr>
  </w:style>
  <w:style w:type="character" w:customStyle="1" w:styleId="Kop5Char">
    <w:name w:val="Kop 5 Char"/>
    <w:basedOn w:val="Standaardalinea-lettertype"/>
    <w:link w:val="Kop5"/>
    <w:uiPriority w:val="9"/>
    <w:rsid w:val="004C0F8A"/>
    <w:rPr>
      <w:rFonts w:eastAsia="Times New Roman" w:cs="Times New Roman"/>
      <w:b/>
      <w:iCs/>
      <w:spacing w:val="9"/>
      <w:lang w:val="en-US"/>
    </w:rPr>
  </w:style>
  <w:style w:type="character" w:customStyle="1" w:styleId="Kop6Char">
    <w:name w:val="Kop 6 Char"/>
    <w:basedOn w:val="Standaardalinea-lettertype"/>
    <w:link w:val="Kop6"/>
    <w:uiPriority w:val="9"/>
    <w:rsid w:val="000C5F78"/>
    <w:rPr>
      <w:rFonts w:ascii="Times New Roman" w:eastAsia="Times New Roman" w:hAnsi="Times New Roman" w:cs="Times New Roman"/>
      <w:b/>
    </w:rPr>
  </w:style>
  <w:style w:type="character" w:customStyle="1" w:styleId="Kop7Char">
    <w:name w:val="Kop 7 Char"/>
    <w:basedOn w:val="Standaardalinea-lettertype"/>
    <w:link w:val="Kop7"/>
    <w:uiPriority w:val="9"/>
    <w:rsid w:val="000C5F78"/>
    <w:rPr>
      <w:rFonts w:ascii="Times New Roman" w:eastAsia="Times New Roman" w:hAnsi="Times New Roman" w:cs="Times New Roman"/>
      <w:sz w:val="24"/>
      <w:szCs w:val="24"/>
    </w:rPr>
  </w:style>
  <w:style w:type="character" w:customStyle="1" w:styleId="Kop8Char">
    <w:name w:val="Kop 8 Char"/>
    <w:basedOn w:val="Standaardalinea-lettertype"/>
    <w:link w:val="Kop8"/>
    <w:uiPriority w:val="9"/>
    <w:rsid w:val="000C5F78"/>
    <w:rPr>
      <w:rFonts w:ascii="Times New Roman" w:eastAsia="Times New Roman" w:hAnsi="Times New Roman" w:cs="Times New Roman"/>
      <w:i/>
      <w:iCs/>
      <w:sz w:val="24"/>
      <w:szCs w:val="24"/>
    </w:rPr>
  </w:style>
  <w:style w:type="character" w:customStyle="1" w:styleId="Kop9Char">
    <w:name w:val="Kop 9 Char"/>
    <w:basedOn w:val="Standaardalinea-lettertype"/>
    <w:link w:val="Kop9"/>
    <w:uiPriority w:val="9"/>
    <w:rsid w:val="000C5F78"/>
    <w:rPr>
      <w:rFonts w:ascii="Verdana" w:eastAsia="Times New Roman" w:hAnsi="Verdana"/>
    </w:rPr>
  </w:style>
  <w:style w:type="paragraph" w:styleId="Lijstnummering4">
    <w:name w:val="List Number 4"/>
    <w:basedOn w:val="Standaard"/>
    <w:uiPriority w:val="99"/>
    <w:semiHidden/>
    <w:unhideWhenUsed/>
    <w:rsid w:val="000C5F78"/>
    <w:pPr>
      <w:contextualSpacing/>
    </w:pPr>
  </w:style>
  <w:style w:type="character" w:styleId="Subtielebenadrukking">
    <w:name w:val="Subtle Emphasis"/>
    <w:basedOn w:val="Standaardalinea-lettertype"/>
    <w:uiPriority w:val="19"/>
    <w:rsid w:val="000C5F78"/>
    <w:rPr>
      <w:i/>
      <w:iCs/>
      <w:color w:val="808080" w:themeColor="text1" w:themeTint="7F"/>
    </w:rPr>
  </w:style>
  <w:style w:type="numbering" w:customStyle="1" w:styleId="wviverslag">
    <w:name w:val="wvi verslag"/>
    <w:uiPriority w:val="99"/>
    <w:rsid w:val="002921BC"/>
    <w:pPr>
      <w:numPr>
        <w:numId w:val="1"/>
      </w:numPr>
    </w:pPr>
  </w:style>
  <w:style w:type="paragraph" w:styleId="Lijstalinea">
    <w:name w:val="List Paragraph"/>
    <w:basedOn w:val="Standaard"/>
    <w:uiPriority w:val="34"/>
    <w:qFormat/>
    <w:rsid w:val="00F001EB"/>
    <w:pPr>
      <w:ind w:left="720"/>
      <w:contextualSpacing/>
    </w:pPr>
  </w:style>
  <w:style w:type="paragraph" w:customStyle="1" w:styleId="koptekst0">
    <w:name w:val="koptekst"/>
    <w:basedOn w:val="Standaard"/>
    <w:uiPriority w:val="99"/>
    <w:rsid w:val="000C5F78"/>
    <w:pPr>
      <w:tabs>
        <w:tab w:val="left" w:pos="227"/>
      </w:tabs>
      <w:autoSpaceDE w:val="0"/>
      <w:autoSpaceDN w:val="0"/>
      <w:adjustRightInd w:val="0"/>
      <w:spacing w:line="240" w:lineRule="atLeast"/>
      <w:textAlignment w:val="center"/>
    </w:pPr>
    <w:rPr>
      <w:color w:val="FFFFFF"/>
    </w:rPr>
  </w:style>
  <w:style w:type="table" w:customStyle="1" w:styleId="TabelWvi">
    <w:name w:val="TabelWvi"/>
    <w:basedOn w:val="Standaardtabel"/>
    <w:uiPriority w:val="99"/>
    <w:qFormat/>
    <w:rsid w:val="000C5F78"/>
    <w:rPr>
      <w:sz w:val="16"/>
    </w:rPr>
    <w:tblPr>
      <w:tblStyleRowBandSize w:val="1"/>
      <w:tblStyleColBandSize w:val="1"/>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
    <w:tcPr>
      <w:shd w:val="clear" w:color="auto" w:fill="FFFFFF" w:themeFill="background1"/>
    </w:tcPr>
    <w:tblStylePr w:type="firstRow">
      <w:rPr>
        <w:rFonts w:ascii="Arial" w:hAnsi="Arial"/>
        <w:color w:val="FFFFFF" w:themeColor="background1"/>
        <w:sz w:val="18"/>
      </w:rPr>
      <w:tblPr/>
      <w:tcPr>
        <w:shd w:val="clear" w:color="auto" w:fill="000000" w:themeFill="text1"/>
      </w:tcPr>
    </w:tblStylePr>
    <w:tblStylePr w:type="lastRow">
      <w:rPr>
        <w:rFonts w:ascii="Arial" w:hAnsi="Arial"/>
        <w:sz w:val="18"/>
      </w:rPr>
    </w:tblStylePr>
    <w:tblStylePr w:type="firstCol">
      <w:rPr>
        <w:rFonts w:ascii="Arial" w:hAnsi="Arial"/>
        <w:sz w:val="18"/>
      </w:rPr>
    </w:tblStylePr>
    <w:tblStylePr w:type="lastCol">
      <w:rPr>
        <w:rFonts w:ascii="Arial" w:hAnsi="Arial"/>
        <w:sz w:val="20"/>
      </w:rPr>
    </w:tblStylePr>
    <w:tblStylePr w:type="band1Vert">
      <w:rPr>
        <w:rFonts w:ascii="Arial" w:hAnsi="Arial"/>
        <w:sz w:val="18"/>
      </w:rPr>
    </w:tblStylePr>
    <w:tblStylePr w:type="band2Vert">
      <w:rPr>
        <w:rFonts w:ascii="Arial" w:hAnsi="Arial"/>
        <w:sz w:val="18"/>
      </w:rPr>
      <w:tblPr/>
      <w:tcPr>
        <w:shd w:val="clear" w:color="auto" w:fill="FFFFFF" w:themeFill="background1"/>
      </w:tcPr>
    </w:tblStylePr>
    <w:tblStylePr w:type="band1Horz">
      <w:rPr>
        <w:rFonts w:ascii="Arial" w:hAnsi="Arial"/>
        <w:sz w:val="18"/>
      </w:rPr>
    </w:tblStylePr>
    <w:tblStylePr w:type="band2Horz">
      <w:rPr>
        <w:rFonts w:ascii="Arial" w:hAnsi="Arial"/>
        <w:sz w:val="18"/>
      </w:rPr>
    </w:tblStylePr>
  </w:style>
  <w:style w:type="paragraph" w:customStyle="1" w:styleId="Plaats">
    <w:name w:val="Plaats"/>
    <w:basedOn w:val="Standaard"/>
    <w:qFormat/>
    <w:rsid w:val="000C5F78"/>
    <w:pPr>
      <w:pBdr>
        <w:bottom w:val="single" w:sz="2" w:space="1" w:color="auto"/>
      </w:pBdr>
      <w:spacing w:before="60" w:after="60"/>
      <w:ind w:left="1134" w:right="4536"/>
      <w:contextualSpacing/>
      <w:jc w:val="left"/>
    </w:pPr>
    <w:rPr>
      <w:rFonts w:asciiTheme="minorHAnsi" w:hAnsiTheme="minorHAnsi" w:cstheme="minorBidi"/>
      <w:kern w:val="0"/>
      <w:sz w:val="22"/>
      <w:szCs w:val="22"/>
    </w:rPr>
  </w:style>
  <w:style w:type="table" w:customStyle="1" w:styleId="VoorbladFotterTBL">
    <w:name w:val="VoorbladFotterTBL"/>
    <w:basedOn w:val="Standaardtabel"/>
    <w:uiPriority w:val="99"/>
    <w:rsid w:val="000C5F78"/>
    <w:pPr>
      <w:jc w:val="left"/>
    </w:pPr>
    <w:rPr>
      <w:sz w:val="12"/>
      <w:szCs w:val="12"/>
    </w:rPr>
    <w:tblPr>
      <w:tblBorders>
        <w:top w:val="thickThinSmallGap" w:sz="12" w:space="0" w:color="auto"/>
        <w:bottom w:val="thickThinSmallGap" w:sz="12" w:space="0" w:color="auto"/>
      </w:tblBorders>
    </w:tblPr>
  </w:style>
  <w:style w:type="table" w:customStyle="1" w:styleId="Gemiddeldelijst21">
    <w:name w:val="Gemiddelde lijst 21"/>
    <w:basedOn w:val="Standaardtabel"/>
    <w:uiPriority w:val="66"/>
    <w:rsid w:val="000C5F7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Kopvaninhoudsopgave">
    <w:name w:val="TOC Heading"/>
    <w:basedOn w:val="Kop1"/>
    <w:next w:val="Standaard"/>
    <w:uiPriority w:val="39"/>
    <w:unhideWhenUsed/>
    <w:qFormat/>
    <w:rsid w:val="00E56622"/>
    <w:pPr>
      <w:shd w:val="clear" w:color="auto" w:fill="FFFFFF" w:themeFill="background1"/>
      <w:spacing w:before="240" w:after="240"/>
      <w:outlineLvl w:val="9"/>
    </w:pPr>
    <w:rPr>
      <w:rFonts w:eastAsiaTheme="majorEastAsia" w:cstheme="majorBidi"/>
      <w:bCs w:val="0"/>
      <w:smallCaps/>
      <w:color w:val="auto"/>
      <w:kern w:val="0"/>
      <w:szCs w:val="18"/>
      <w:lang w:eastAsia="nl-BE"/>
    </w:rPr>
  </w:style>
  <w:style w:type="character" w:customStyle="1" w:styleId="VoettekstChar">
    <w:name w:val="Voettekst Char"/>
    <w:basedOn w:val="Standaardalinea-lettertype"/>
    <w:link w:val="Voettekst"/>
    <w:uiPriority w:val="99"/>
    <w:rsid w:val="000C5F78"/>
  </w:style>
  <w:style w:type="table" w:customStyle="1" w:styleId="ArialWVI-TBL">
    <w:name w:val="ArialWVI-TBL"/>
    <w:basedOn w:val="Standaardtabel"/>
    <w:uiPriority w:val="99"/>
    <w:rsid w:val="006F3558"/>
    <w:pPr>
      <w:jc w:val="left"/>
    </w:pPr>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rPr>
      <w:cantSplit/>
    </w:trPr>
    <w:tcPr>
      <w:vAlign w:val="center"/>
    </w:tcPr>
    <w:tblStylePr w:type="firstRow">
      <w:rPr>
        <w:rFonts w:ascii="Arial" w:hAnsi="Arial"/>
        <w:color w:val="FFFFFF" w:themeColor="background1"/>
        <w:sz w:val="16"/>
      </w:rPr>
      <w:tblPr/>
      <w:tcPr>
        <w:shd w:val="clear" w:color="auto" w:fill="000000" w:themeFill="text1"/>
      </w:tcPr>
    </w:tblStylePr>
    <w:tblStylePr w:type="firstCol">
      <w:rPr>
        <w:rFonts w:ascii="Arial" w:hAnsi="Arial"/>
        <w:color w:val="000000" w:themeColor="text1"/>
        <w:sz w:val="16"/>
      </w:rPr>
    </w:tblStylePr>
  </w:style>
  <w:style w:type="paragraph" w:customStyle="1" w:styleId="VoetTekst-L">
    <w:name w:val="VoetTekst-L"/>
    <w:basedOn w:val="VoetTekst-R"/>
    <w:qFormat/>
    <w:rsid w:val="008E26A8"/>
    <w:pPr>
      <w:ind w:left="0" w:right="10319"/>
      <w:jc w:val="left"/>
    </w:pPr>
  </w:style>
  <w:style w:type="character" w:styleId="Regelnummer">
    <w:name w:val="line number"/>
    <w:basedOn w:val="Standaardalinea-lettertype"/>
    <w:uiPriority w:val="99"/>
    <w:semiHidden/>
    <w:unhideWhenUsed/>
    <w:rsid w:val="000C5F78"/>
  </w:style>
  <w:style w:type="paragraph" w:styleId="Lijstnummering2">
    <w:name w:val="List Number 2"/>
    <w:aliases w:val="Opsommingstekens 2"/>
    <w:basedOn w:val="Standaard"/>
    <w:next w:val="Lijstnummering3"/>
    <w:uiPriority w:val="99"/>
    <w:unhideWhenUsed/>
    <w:rsid w:val="008868E4"/>
    <w:pPr>
      <w:numPr>
        <w:ilvl w:val="1"/>
        <w:numId w:val="4"/>
      </w:numPr>
      <w:contextualSpacing/>
    </w:pPr>
    <w:rPr>
      <w:lang w:val="en-US"/>
    </w:rPr>
  </w:style>
  <w:style w:type="paragraph" w:customStyle="1" w:styleId="opsommingniveau1">
    <w:name w:val="opsomming niveau 1"/>
    <w:basedOn w:val="Standaard"/>
    <w:uiPriority w:val="99"/>
    <w:qFormat/>
    <w:rsid w:val="000C5F78"/>
    <w:pPr>
      <w:keepNext/>
      <w:widowControl w:val="0"/>
      <w:autoSpaceDE w:val="0"/>
      <w:autoSpaceDN w:val="0"/>
      <w:adjustRightInd w:val="0"/>
      <w:spacing w:line="100" w:lineRule="atLeast"/>
      <w:jc w:val="left"/>
      <w:textAlignment w:val="center"/>
    </w:pPr>
    <w:rPr>
      <w:color w:val="000000"/>
      <w:kern w:val="0"/>
    </w:rPr>
  </w:style>
  <w:style w:type="paragraph" w:styleId="Lijstnummering3">
    <w:name w:val="List Number 3"/>
    <w:aliases w:val="Opsommingstekens 3"/>
    <w:basedOn w:val="Standaard"/>
    <w:next w:val="Standaard"/>
    <w:uiPriority w:val="99"/>
    <w:unhideWhenUsed/>
    <w:rsid w:val="008868E4"/>
    <w:pPr>
      <w:numPr>
        <w:numId w:val="11"/>
      </w:numPr>
      <w:ind w:left="709" w:hanging="283"/>
      <w:contextualSpacing/>
    </w:pPr>
    <w:rPr>
      <w:lang w:val="en-US"/>
    </w:rPr>
  </w:style>
  <w:style w:type="character" w:customStyle="1" w:styleId="VerslagDOC">
    <w:name w:val="VerslagDOC"/>
    <w:basedOn w:val="Standaardalinea-lettertype"/>
    <w:uiPriority w:val="1"/>
    <w:qFormat/>
    <w:rsid w:val="000C5F78"/>
    <w:rPr>
      <w:rFonts w:ascii="Arial" w:hAnsi="Arial" w:cs="Arial"/>
      <w:b/>
      <w:bCs/>
      <w:iCs w:val="0"/>
      <w:sz w:val="32"/>
      <w:szCs w:val="32"/>
    </w:rPr>
  </w:style>
  <w:style w:type="paragraph" w:customStyle="1" w:styleId="Titel-verslag">
    <w:name w:val="Titel-verslag"/>
    <w:basedOn w:val="Standaard"/>
    <w:qFormat/>
    <w:rsid w:val="000C5F78"/>
    <w:pPr>
      <w:autoSpaceDE w:val="0"/>
      <w:autoSpaceDN w:val="0"/>
      <w:adjustRightInd w:val="0"/>
      <w:spacing w:line="240" w:lineRule="atLeast"/>
      <w:jc w:val="right"/>
      <w:textAlignment w:val="center"/>
    </w:pPr>
    <w:rPr>
      <w:smallCaps/>
      <w:color w:val="000000" w:themeColor="text1"/>
      <w:spacing w:val="20"/>
      <w:kern w:val="2"/>
      <w:position w:val="14"/>
      <w:sz w:val="32"/>
    </w:rPr>
  </w:style>
  <w:style w:type="paragraph" w:customStyle="1" w:styleId="tbltitel">
    <w:name w:val="tbltitel"/>
    <w:rsid w:val="000C5F78"/>
    <w:pPr>
      <w:autoSpaceDE w:val="0"/>
      <w:autoSpaceDN w:val="0"/>
      <w:adjustRightInd w:val="0"/>
      <w:spacing w:line="288" w:lineRule="auto"/>
      <w:jc w:val="left"/>
      <w:textAlignment w:val="center"/>
    </w:pPr>
    <w:rPr>
      <w:rFonts w:cs="Minion Pro"/>
      <w:color w:val="000000"/>
      <w:kern w:val="0"/>
      <w:sz w:val="16"/>
      <w:szCs w:val="24"/>
      <w:lang w:val="nl-NL"/>
    </w:rPr>
  </w:style>
  <w:style w:type="character" w:customStyle="1" w:styleId="Inhopg2Char">
    <w:name w:val="Inhopg 2 Char"/>
    <w:basedOn w:val="Kop2Char"/>
    <w:link w:val="Inhopg2"/>
    <w:uiPriority w:val="39"/>
    <w:rsid w:val="002F4322"/>
    <w:rPr>
      <w:rFonts w:asciiTheme="minorHAnsi" w:eastAsiaTheme="minorEastAsia" w:hAnsiTheme="minorHAnsi" w:cstheme="minorBidi"/>
      <w:b/>
      <w:bCs/>
      <w:noProof/>
      <w:spacing w:val="20"/>
      <w:kern w:val="0"/>
      <w:sz w:val="20"/>
      <w:lang w:val="en-US" w:eastAsia="nl-BE"/>
    </w:rPr>
  </w:style>
  <w:style w:type="paragraph" w:customStyle="1" w:styleId="AgendaItems">
    <w:name w:val="AgendaItems"/>
    <w:basedOn w:val="Standaard"/>
    <w:uiPriority w:val="99"/>
    <w:rsid w:val="00BA6EC1"/>
    <w:pPr>
      <w:tabs>
        <w:tab w:val="left" w:pos="680"/>
        <w:tab w:val="right" w:leader="dot" w:pos="9071"/>
        <w:tab w:val="right" w:pos="9694"/>
      </w:tabs>
      <w:autoSpaceDE w:val="0"/>
      <w:autoSpaceDN w:val="0"/>
      <w:adjustRightInd w:val="0"/>
      <w:spacing w:before="260" w:after="130" w:line="288" w:lineRule="auto"/>
      <w:jc w:val="left"/>
      <w:textAlignment w:val="center"/>
    </w:pPr>
    <w:rPr>
      <w:b/>
      <w:bCs/>
      <w:smallCaps/>
      <w:spacing w:val="20"/>
      <w:kern w:val="0"/>
      <w:sz w:val="20"/>
      <w:szCs w:val="20"/>
    </w:rPr>
  </w:style>
  <w:style w:type="character" w:customStyle="1" w:styleId="bold">
    <w:name w:val="bold"/>
    <w:uiPriority w:val="99"/>
    <w:rsid w:val="006F3558"/>
    <w:rPr>
      <w:rFonts w:ascii="Arial" w:hAnsi="Arial" w:cs="Arial"/>
      <w:b/>
      <w:bCs/>
      <w:color w:val="000000"/>
      <w:sz w:val="18"/>
      <w:szCs w:val="18"/>
    </w:rPr>
  </w:style>
  <w:style w:type="paragraph" w:styleId="Inhopg2">
    <w:name w:val="toc 2"/>
    <w:next w:val="Standaard"/>
    <w:link w:val="Inhopg2Char"/>
    <w:autoRedefine/>
    <w:uiPriority w:val="39"/>
    <w:unhideWhenUsed/>
    <w:qFormat/>
    <w:rsid w:val="002F4322"/>
    <w:pPr>
      <w:tabs>
        <w:tab w:val="left" w:pos="426"/>
        <w:tab w:val="right" w:leader="dot" w:pos="8647"/>
      </w:tabs>
      <w:spacing w:line="240" w:lineRule="atLeast"/>
    </w:pPr>
    <w:rPr>
      <w:rFonts w:asciiTheme="minorHAnsi" w:eastAsiaTheme="minorEastAsia" w:hAnsiTheme="minorHAnsi" w:cstheme="minorBidi"/>
      <w:b/>
      <w:bCs/>
      <w:noProof/>
      <w:spacing w:val="20"/>
      <w:kern w:val="0"/>
      <w:sz w:val="20"/>
      <w:lang w:val="en-US" w:eastAsia="nl-BE"/>
    </w:rPr>
  </w:style>
  <w:style w:type="paragraph" w:styleId="Inhopg1">
    <w:name w:val="toc 1"/>
    <w:basedOn w:val="Standaard"/>
    <w:next w:val="Standaard"/>
    <w:autoRedefine/>
    <w:uiPriority w:val="39"/>
    <w:unhideWhenUsed/>
    <w:qFormat/>
    <w:rsid w:val="00201DFF"/>
    <w:pPr>
      <w:keepLines/>
      <w:widowControl w:val="0"/>
      <w:shd w:val="clear" w:color="auto" w:fill="000000" w:themeFill="text1"/>
      <w:tabs>
        <w:tab w:val="right" w:pos="8647"/>
      </w:tabs>
      <w:spacing w:before="100" w:after="100"/>
    </w:pPr>
    <w:rPr>
      <w:b/>
      <w:bCs/>
      <w:caps/>
      <w:noProof/>
      <w:color w:val="FFFFFF" w:themeColor="background1"/>
      <w:spacing w:val="20"/>
      <w:kern w:val="40"/>
      <w:szCs w:val="20"/>
      <w:lang w:val="en-US"/>
    </w:rPr>
  </w:style>
  <w:style w:type="paragraph" w:styleId="Inhopg3">
    <w:name w:val="toc 3"/>
    <w:basedOn w:val="Standaard"/>
    <w:next w:val="Standaard"/>
    <w:autoRedefine/>
    <w:uiPriority w:val="39"/>
    <w:unhideWhenUsed/>
    <w:qFormat/>
    <w:rsid w:val="002F4322"/>
    <w:pPr>
      <w:tabs>
        <w:tab w:val="left" w:pos="426"/>
        <w:tab w:val="right" w:leader="dot" w:pos="8647"/>
      </w:tabs>
      <w:spacing w:line="240" w:lineRule="atLeast"/>
    </w:pPr>
    <w:rPr>
      <w:rFonts w:eastAsiaTheme="minorEastAsia" w:cstheme="minorBidi"/>
      <w:noProof/>
      <w:kern w:val="0"/>
      <w:sz w:val="16"/>
      <w:szCs w:val="16"/>
      <w:lang w:val="en-US" w:eastAsia="nl-BE"/>
      <w14:scene3d>
        <w14:camera w14:prst="orthographicFront"/>
        <w14:lightRig w14:rig="threePt" w14:dir="t">
          <w14:rot w14:lat="0" w14:lon="0" w14:rev="0"/>
        </w14:lightRig>
      </w14:scene3d>
    </w:rPr>
  </w:style>
  <w:style w:type="character" w:styleId="Hyperlink">
    <w:name w:val="Hyperlink"/>
    <w:basedOn w:val="Standaardalinea-lettertype"/>
    <w:uiPriority w:val="99"/>
    <w:unhideWhenUsed/>
    <w:rsid w:val="000C5F78"/>
    <w:rPr>
      <w:rFonts w:ascii="Arial" w:hAnsi="Arial"/>
      <w:noProof/>
      <w:spacing w:val="6"/>
      <w:kern w:val="24"/>
      <w:sz w:val="18"/>
      <w:u w:val="single"/>
    </w:rPr>
  </w:style>
  <w:style w:type="paragraph" w:customStyle="1" w:styleId="Agenda">
    <w:name w:val="Agenda"/>
    <w:basedOn w:val="Inhopg1"/>
    <w:qFormat/>
    <w:rsid w:val="00D831CC"/>
    <w:pPr>
      <w:spacing w:before="400" w:after="120" w:line="240" w:lineRule="atLeast"/>
    </w:pPr>
    <w:rPr>
      <w:caps w:val="0"/>
      <w:smallCaps/>
    </w:rPr>
  </w:style>
  <w:style w:type="paragraph" w:customStyle="1" w:styleId="Datumzwarteheader">
    <w:name w:val="Datum zwarte header"/>
    <w:basedOn w:val="DatumHeder"/>
    <w:qFormat/>
    <w:rsid w:val="00C61CCF"/>
    <w:pPr>
      <w:pBdr>
        <w:top w:val="none" w:sz="0" w:space="0" w:color="auto"/>
        <w:bottom w:val="thickThinLargeGap" w:sz="2" w:space="1" w:color="auto"/>
      </w:pBdr>
      <w:ind w:left="567"/>
    </w:pPr>
    <w:rPr>
      <w:b/>
      <w:sz w:val="18"/>
      <w:szCs w:val="18"/>
    </w:rPr>
  </w:style>
  <w:style w:type="paragraph" w:customStyle="1" w:styleId="Titel-verslagZwart">
    <w:name w:val="Titel-verslagZwart"/>
    <w:basedOn w:val="Standaard"/>
    <w:qFormat/>
    <w:rsid w:val="002C08C9"/>
    <w:pPr>
      <w:autoSpaceDE w:val="0"/>
      <w:autoSpaceDN w:val="0"/>
      <w:adjustRightInd w:val="0"/>
      <w:spacing w:after="120" w:line="240" w:lineRule="atLeast"/>
      <w:jc w:val="right"/>
      <w:textAlignment w:val="center"/>
    </w:pPr>
    <w:rPr>
      <w:smallCaps/>
      <w:color w:val="FFFFFF" w:themeColor="background1"/>
      <w:spacing w:val="20"/>
      <w:kern w:val="2"/>
      <w:position w:val="14"/>
      <w:sz w:val="28"/>
    </w:rPr>
  </w:style>
  <w:style w:type="character" w:customStyle="1" w:styleId="VerslagDOCZwart">
    <w:name w:val="VerslagDOCZwart"/>
    <w:basedOn w:val="Standaardalinea-lettertype"/>
    <w:uiPriority w:val="1"/>
    <w:qFormat/>
    <w:rsid w:val="002C08C9"/>
    <w:rPr>
      <w:rFonts w:ascii="Arial" w:hAnsi="Arial" w:cs="Arial"/>
      <w:b/>
      <w:bCs/>
      <w:iCs w:val="0"/>
      <w:color w:val="FFFFFF" w:themeColor="background1"/>
      <w:sz w:val="28"/>
      <w:szCs w:val="32"/>
    </w:rPr>
  </w:style>
  <w:style w:type="paragraph" w:customStyle="1" w:styleId="Standaardbold">
    <w:name w:val="Standaard bold"/>
    <w:basedOn w:val="Standaard"/>
    <w:uiPriority w:val="99"/>
    <w:rsid w:val="000C5F78"/>
    <w:pPr>
      <w:tabs>
        <w:tab w:val="left" w:pos="227"/>
      </w:tabs>
      <w:autoSpaceDE w:val="0"/>
      <w:autoSpaceDN w:val="0"/>
      <w:adjustRightInd w:val="0"/>
      <w:spacing w:line="240" w:lineRule="atLeast"/>
      <w:textAlignment w:val="center"/>
    </w:pPr>
    <w:rPr>
      <w:rFonts w:eastAsiaTheme="minorEastAsia"/>
      <w:b/>
      <w:bCs/>
      <w:color w:val="000000"/>
      <w:kern w:val="0"/>
      <w:lang w:val="nl-NL" w:eastAsia="nl-NL"/>
    </w:rPr>
  </w:style>
  <w:style w:type="paragraph" w:customStyle="1" w:styleId="TitelAgenda">
    <w:name w:val="Titel Agenda"/>
    <w:basedOn w:val="Standaardbold"/>
    <w:qFormat/>
    <w:rsid w:val="000C5F78"/>
    <w:pPr>
      <w:numPr>
        <w:numId w:val="5"/>
      </w:numPr>
    </w:pPr>
    <w:rPr>
      <w:caps/>
    </w:rPr>
  </w:style>
  <w:style w:type="table" w:customStyle="1" w:styleId="wvivoorbaldtbl">
    <w:name w:val="wvi voorbald tbl."/>
    <w:basedOn w:val="Standaardtabel"/>
    <w:uiPriority w:val="99"/>
    <w:rsid w:val="000C5F78"/>
    <w:pPr>
      <w:jc w:val="left"/>
    </w:pPr>
    <w:rPr>
      <w:sz w:val="16"/>
    </w:rPr>
    <w:tblPr/>
    <w:tblStylePr w:type="firstRow">
      <w:rPr>
        <w:rFonts w:ascii="Arial" w:hAnsi="Arial"/>
        <w:b w:val="0"/>
        <w:i w:val="0"/>
        <w:caps w:val="0"/>
        <w:smallCaps/>
        <w:color w:val="FFFFFF" w:themeColor="background1"/>
        <w:sz w:val="16"/>
      </w:rPr>
      <w:tblPr/>
      <w:tcPr>
        <w:tcBorders>
          <w:top w:val="nil"/>
          <w:left w:val="nil"/>
          <w:bottom w:val="nil"/>
          <w:right w:val="nil"/>
          <w:insideH w:val="nil"/>
          <w:insideV w:val="nil"/>
        </w:tcBorders>
        <w:shd w:val="clear" w:color="auto" w:fill="000000" w:themeFill="text1"/>
      </w:tcPr>
    </w:tblStylePr>
    <w:tblStylePr w:type="lastRow">
      <w:rPr>
        <w:rFonts w:ascii="Arial" w:hAnsi="Arial"/>
        <w:sz w:val="16"/>
      </w:rPr>
    </w:tblStylePr>
  </w:style>
  <w:style w:type="paragraph" w:customStyle="1" w:styleId="Basisalinea">
    <w:name w:val="[Basisalinea]"/>
    <w:basedOn w:val="Standaard"/>
    <w:uiPriority w:val="99"/>
    <w:rsid w:val="000431F9"/>
    <w:pPr>
      <w:autoSpaceDE w:val="0"/>
      <w:autoSpaceDN w:val="0"/>
      <w:adjustRightInd w:val="0"/>
      <w:spacing w:line="240" w:lineRule="atLeast"/>
      <w:jc w:val="left"/>
      <w:textAlignment w:val="center"/>
    </w:pPr>
    <w:rPr>
      <w:color w:val="000000"/>
      <w:kern w:val="0"/>
      <w:lang w:val="nl-NL"/>
    </w:rPr>
  </w:style>
  <w:style w:type="paragraph" w:customStyle="1" w:styleId="Voorbladvoettekst">
    <w:name w:val="Voorbladvoettekst"/>
    <w:basedOn w:val="Basisalinea"/>
    <w:qFormat/>
    <w:rsid w:val="000431F9"/>
    <w:pPr>
      <w:spacing w:before="120" w:line="159" w:lineRule="atLeast"/>
    </w:pPr>
    <w:rPr>
      <w:rFonts w:ascii="Arial Narrow" w:hAnsi="Arial Narrow" w:cs="Arial Narrow"/>
      <w:sz w:val="13"/>
      <w:szCs w:val="13"/>
    </w:rPr>
  </w:style>
  <w:style w:type="paragraph" w:styleId="Lijstnummering">
    <w:name w:val="List Number"/>
    <w:aliases w:val="Opsommingstekens 1"/>
    <w:basedOn w:val="Standaard"/>
    <w:next w:val="Lijstvoortzetting2"/>
    <w:uiPriority w:val="99"/>
    <w:unhideWhenUsed/>
    <w:qFormat/>
    <w:rsid w:val="006D20FA"/>
    <w:pPr>
      <w:numPr>
        <w:numId w:val="4"/>
      </w:numPr>
      <w:contextualSpacing/>
    </w:pPr>
  </w:style>
  <w:style w:type="paragraph" w:styleId="Lijstvoortzetting2">
    <w:name w:val="List Continue 2"/>
    <w:basedOn w:val="Standaard"/>
    <w:uiPriority w:val="99"/>
    <w:semiHidden/>
    <w:unhideWhenUsed/>
    <w:rsid w:val="00F65A4F"/>
    <w:pPr>
      <w:spacing w:after="120"/>
      <w:ind w:left="566"/>
      <w:contextualSpacing/>
    </w:pPr>
  </w:style>
  <w:style w:type="paragraph" w:styleId="Lijstvoortzetting3">
    <w:name w:val="List Continue 3"/>
    <w:basedOn w:val="Standaard"/>
    <w:uiPriority w:val="99"/>
    <w:semiHidden/>
    <w:unhideWhenUsed/>
    <w:rsid w:val="008868E4"/>
    <w:pPr>
      <w:spacing w:after="120"/>
      <w:contextualSpacing/>
    </w:pPr>
  </w:style>
  <w:style w:type="paragraph" w:styleId="Normaalweb">
    <w:name w:val="Normal (Web)"/>
    <w:basedOn w:val="Standaard"/>
    <w:uiPriority w:val="99"/>
    <w:unhideWhenUsed/>
    <w:rsid w:val="005F538B"/>
    <w:pPr>
      <w:spacing w:before="100" w:beforeAutospacing="1" w:after="100" w:afterAutospacing="1"/>
      <w:jc w:val="left"/>
    </w:pPr>
    <w:rPr>
      <w:rFonts w:ascii="Times New Roman" w:eastAsia="Times New Roman" w:hAnsi="Times New Roman" w:cs="Times New Roman"/>
      <w:kern w:val="0"/>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437121">
      <w:bodyDiv w:val="1"/>
      <w:marLeft w:val="0"/>
      <w:marRight w:val="0"/>
      <w:marTop w:val="0"/>
      <w:marBottom w:val="0"/>
      <w:divBdr>
        <w:top w:val="none" w:sz="0" w:space="0" w:color="auto"/>
        <w:left w:val="none" w:sz="0" w:space="0" w:color="auto"/>
        <w:bottom w:val="none" w:sz="0" w:space="0" w:color="auto"/>
        <w:right w:val="none" w:sz="0" w:space="0" w:color="auto"/>
      </w:divBdr>
      <w:divsChild>
        <w:div w:id="817768733">
          <w:marLeft w:val="0"/>
          <w:marRight w:val="0"/>
          <w:marTop w:val="0"/>
          <w:marBottom w:val="0"/>
          <w:divBdr>
            <w:top w:val="none" w:sz="0" w:space="0" w:color="auto"/>
            <w:left w:val="none" w:sz="0" w:space="0" w:color="auto"/>
            <w:bottom w:val="none" w:sz="0" w:space="0" w:color="auto"/>
            <w:right w:val="none" w:sz="0" w:space="0" w:color="auto"/>
          </w:divBdr>
          <w:divsChild>
            <w:div w:id="17765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image" Target="media/image3.emf"/><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n-va.be/sites/default/files/documents/PDF/kilometerheffing_vrachtwagens_-_wegen_met_tarief.pdf"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jabloon\Nota.dotx" TargetMode="External"/></Relationships>
</file>

<file path=word/theme/theme1.xml><?xml version="1.0" encoding="utf-8"?>
<a:theme xmlns:a="http://schemas.openxmlformats.org/drawingml/2006/main" name="wvi header">
  <a:themeElements>
    <a:clrScheme name="WVI50j">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46E43E"/>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none" lIns="0" tIns="0" rIns="0" bIns="0" rtlCol="0">
        <a:spAutoFit/>
      </a:bodyPr>
      <a:lstStyle>
        <a:defPPr>
          <a:defRPr b="1" dirty="0" smtClean="0">
            <a:solidFill>
              <a:schemeClr val="bg1"/>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C42E33-6D14-41D7-8D4A-6974DDDF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emplate>
  <TotalTime>284</TotalTime>
  <Pages>7</Pages>
  <Words>1272</Words>
  <Characters>7002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Korte titel</vt:lpstr>
    </vt:vector>
  </TitlesOfParts>
  <Company>wvi</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Korte titel</dc:title>
  <dc:creator>Margo Swerts</dc:creator>
  <cp:lastModifiedBy>Margo Swerts</cp:lastModifiedBy>
  <cp:revision>11</cp:revision>
  <cp:lastPrinted>2015-11-03T13:12:00Z</cp:lastPrinted>
  <dcterms:created xsi:type="dcterms:W3CDTF">2015-10-12T13:35:00Z</dcterms:created>
  <dcterms:modified xsi:type="dcterms:W3CDTF">2015-11-03T13:41:00Z</dcterms:modified>
</cp:coreProperties>
</file>